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2A1" w:rsidRPr="00FC3244" w:rsidRDefault="00CB7A52" w:rsidP="00FC3244">
      <w:pPr>
        <w:spacing w:line="276" w:lineRule="auto"/>
        <w:jc w:val="center"/>
        <w:rPr>
          <w:rFonts w:asciiTheme="minorHAnsi" w:hAnsiTheme="minorHAnsi" w:cstheme="minorHAnsi"/>
          <w:b/>
          <w:sz w:val="22"/>
          <w:szCs w:val="22"/>
        </w:rPr>
      </w:pPr>
      <w:bookmarkStart w:id="0" w:name="_Hlk109639022"/>
      <w:r w:rsidRPr="00FC3244">
        <w:rPr>
          <w:rFonts w:asciiTheme="minorHAnsi" w:hAnsiTheme="minorHAnsi" w:cstheme="minorHAnsi"/>
          <w:b/>
          <w:sz w:val="22"/>
          <w:szCs w:val="22"/>
        </w:rPr>
        <w:t xml:space="preserve"> </w:t>
      </w:r>
      <w:r w:rsidR="00F858EC" w:rsidRPr="00FC3244">
        <w:rPr>
          <w:rFonts w:asciiTheme="minorHAnsi" w:hAnsiTheme="minorHAnsi" w:cstheme="minorHAnsi"/>
          <w:b/>
          <w:sz w:val="22"/>
          <w:szCs w:val="22"/>
        </w:rPr>
        <w:t>OLDHAM COLLEGE</w:t>
      </w:r>
    </w:p>
    <w:p w:rsidR="00F858EC" w:rsidRPr="00FC3244" w:rsidRDefault="006562A1" w:rsidP="00FC3244">
      <w:pPr>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 xml:space="preserve">FULL </w:t>
      </w:r>
      <w:r w:rsidR="004D45AC" w:rsidRPr="00FC3244">
        <w:rPr>
          <w:rFonts w:asciiTheme="minorHAnsi" w:hAnsiTheme="minorHAnsi" w:cstheme="minorHAnsi"/>
          <w:b/>
          <w:sz w:val="22"/>
          <w:szCs w:val="22"/>
        </w:rPr>
        <w:t>CORPORATION</w:t>
      </w:r>
    </w:p>
    <w:p w:rsidR="00327D12" w:rsidRPr="00FC3244" w:rsidRDefault="00327D12" w:rsidP="00FC3244">
      <w:pPr>
        <w:spacing w:line="276" w:lineRule="auto"/>
        <w:jc w:val="center"/>
        <w:rPr>
          <w:rFonts w:asciiTheme="minorHAnsi" w:hAnsiTheme="minorHAnsi" w:cstheme="minorHAnsi"/>
          <w:b/>
          <w:sz w:val="22"/>
          <w:szCs w:val="22"/>
        </w:rPr>
      </w:pPr>
    </w:p>
    <w:p w:rsidR="00807EF3" w:rsidRPr="00FC3244" w:rsidRDefault="00327D12" w:rsidP="00FC3244">
      <w:pPr>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Minute</w:t>
      </w:r>
      <w:r w:rsidR="00290815" w:rsidRPr="00FC3244">
        <w:rPr>
          <w:rFonts w:asciiTheme="minorHAnsi" w:hAnsiTheme="minorHAnsi" w:cstheme="minorHAnsi"/>
          <w:b/>
          <w:sz w:val="22"/>
          <w:szCs w:val="22"/>
        </w:rPr>
        <w:t>s of the</w:t>
      </w:r>
      <w:r w:rsidR="006553A8" w:rsidRPr="00FC3244">
        <w:rPr>
          <w:rFonts w:asciiTheme="minorHAnsi" w:hAnsiTheme="minorHAnsi" w:cstheme="minorHAnsi"/>
          <w:b/>
          <w:sz w:val="22"/>
          <w:szCs w:val="22"/>
        </w:rPr>
        <w:t xml:space="preserve"> </w:t>
      </w:r>
      <w:r w:rsidR="00290815" w:rsidRPr="00FC3244">
        <w:rPr>
          <w:rFonts w:asciiTheme="minorHAnsi" w:hAnsiTheme="minorHAnsi" w:cstheme="minorHAnsi"/>
          <w:b/>
          <w:sz w:val="22"/>
          <w:szCs w:val="22"/>
        </w:rPr>
        <w:t xml:space="preserve">Meeting held on </w:t>
      </w:r>
      <w:r w:rsidR="00754DB2" w:rsidRPr="00FC3244">
        <w:rPr>
          <w:rFonts w:asciiTheme="minorHAnsi" w:hAnsiTheme="minorHAnsi" w:cstheme="minorHAnsi"/>
          <w:b/>
          <w:sz w:val="22"/>
          <w:szCs w:val="22"/>
        </w:rPr>
        <w:t xml:space="preserve">Tuesday </w:t>
      </w:r>
      <w:r w:rsidR="00387A48">
        <w:rPr>
          <w:rFonts w:asciiTheme="minorHAnsi" w:hAnsiTheme="minorHAnsi" w:cstheme="minorHAnsi"/>
          <w:b/>
          <w:sz w:val="22"/>
          <w:szCs w:val="22"/>
        </w:rPr>
        <w:t>1</w:t>
      </w:r>
      <w:r w:rsidR="00FE0057" w:rsidRPr="00FC3244">
        <w:rPr>
          <w:rFonts w:asciiTheme="minorHAnsi" w:hAnsiTheme="minorHAnsi" w:cstheme="minorHAnsi"/>
          <w:b/>
          <w:sz w:val="22"/>
          <w:szCs w:val="22"/>
        </w:rPr>
        <w:t xml:space="preserve"> July</w:t>
      </w:r>
      <w:r w:rsidR="00A071DD" w:rsidRPr="00FC3244">
        <w:rPr>
          <w:rFonts w:asciiTheme="minorHAnsi" w:hAnsiTheme="minorHAnsi" w:cstheme="minorHAnsi"/>
          <w:b/>
          <w:sz w:val="22"/>
          <w:szCs w:val="22"/>
        </w:rPr>
        <w:t xml:space="preserve"> 202</w:t>
      </w:r>
      <w:r w:rsidR="00387A48">
        <w:rPr>
          <w:rFonts w:asciiTheme="minorHAnsi" w:hAnsiTheme="minorHAnsi" w:cstheme="minorHAnsi"/>
          <w:b/>
          <w:sz w:val="22"/>
          <w:szCs w:val="22"/>
        </w:rPr>
        <w:t>5</w:t>
      </w:r>
      <w:r w:rsidR="008D7DB1" w:rsidRPr="00FC3244">
        <w:rPr>
          <w:rFonts w:asciiTheme="minorHAnsi" w:hAnsiTheme="minorHAnsi" w:cstheme="minorHAnsi"/>
          <w:b/>
          <w:sz w:val="22"/>
          <w:szCs w:val="22"/>
        </w:rPr>
        <w:t xml:space="preserve"> held at Oldham College</w:t>
      </w:r>
    </w:p>
    <w:p w:rsidR="00104087" w:rsidRPr="00FC3244" w:rsidRDefault="00104087" w:rsidP="00FC3244">
      <w:pPr>
        <w:tabs>
          <w:tab w:val="left" w:pos="2160"/>
          <w:tab w:val="left" w:pos="5040"/>
        </w:tabs>
        <w:spacing w:line="276" w:lineRule="auto"/>
        <w:rPr>
          <w:rFonts w:asciiTheme="minorHAnsi" w:hAnsiTheme="minorHAnsi" w:cstheme="minorHAnsi"/>
          <w:b/>
          <w:sz w:val="22"/>
          <w:szCs w:val="22"/>
        </w:rPr>
      </w:pPr>
    </w:p>
    <w:p w:rsidR="00A26CAF" w:rsidRPr="00715E31" w:rsidRDefault="00D60C54" w:rsidP="00C935D4">
      <w:pPr>
        <w:tabs>
          <w:tab w:val="left" w:pos="2835"/>
          <w:tab w:val="left" w:pos="5670"/>
        </w:tabs>
        <w:spacing w:line="276" w:lineRule="auto"/>
        <w:rPr>
          <w:rFonts w:asciiTheme="minorHAnsi" w:hAnsiTheme="minorHAnsi" w:cstheme="minorHAnsi"/>
          <w:sz w:val="22"/>
          <w:szCs w:val="22"/>
        </w:rPr>
      </w:pPr>
      <w:r w:rsidRPr="00FC3244">
        <w:rPr>
          <w:rFonts w:asciiTheme="minorHAnsi" w:hAnsiTheme="minorHAnsi" w:cstheme="minorHAnsi"/>
          <w:b/>
          <w:sz w:val="22"/>
          <w:szCs w:val="22"/>
        </w:rPr>
        <w:t xml:space="preserve">          </w:t>
      </w:r>
      <w:r w:rsidR="00DE0598" w:rsidRPr="00FC3244">
        <w:rPr>
          <w:rFonts w:asciiTheme="minorHAnsi" w:hAnsiTheme="minorHAnsi" w:cstheme="minorHAnsi"/>
          <w:b/>
          <w:sz w:val="22"/>
          <w:szCs w:val="22"/>
        </w:rPr>
        <w:t>Present</w:t>
      </w:r>
      <w:r w:rsidR="00C935D4">
        <w:rPr>
          <w:rFonts w:asciiTheme="minorHAnsi" w:hAnsiTheme="minorHAnsi" w:cstheme="minorHAnsi"/>
          <w:b/>
          <w:sz w:val="22"/>
          <w:szCs w:val="22"/>
        </w:rPr>
        <w:t>:</w:t>
      </w:r>
      <w:r w:rsidRPr="00FC3244">
        <w:rPr>
          <w:rFonts w:asciiTheme="minorHAnsi" w:hAnsiTheme="minorHAnsi" w:cstheme="minorHAnsi"/>
          <w:b/>
          <w:sz w:val="22"/>
          <w:szCs w:val="22"/>
        </w:rPr>
        <w:t xml:space="preserve">       </w:t>
      </w:r>
      <w:r w:rsidR="00CF4D81" w:rsidRPr="00FC3244">
        <w:rPr>
          <w:rFonts w:asciiTheme="minorHAnsi" w:hAnsiTheme="minorHAnsi" w:cstheme="minorHAnsi"/>
          <w:b/>
          <w:sz w:val="22"/>
          <w:szCs w:val="22"/>
        </w:rPr>
        <w:tab/>
      </w:r>
      <w:r w:rsidR="00C935D4" w:rsidRPr="00715E31">
        <w:rPr>
          <w:rFonts w:asciiTheme="minorHAnsi" w:hAnsiTheme="minorHAnsi" w:cstheme="minorHAnsi"/>
          <w:color w:val="000000" w:themeColor="text1"/>
          <w:sz w:val="22"/>
          <w:szCs w:val="22"/>
        </w:rPr>
        <w:t>Jonathan Edwards</w:t>
      </w:r>
      <w:r w:rsidR="00C935D4" w:rsidRPr="00715E31">
        <w:rPr>
          <w:rFonts w:asciiTheme="minorHAnsi" w:hAnsiTheme="minorHAnsi" w:cstheme="minorHAnsi"/>
          <w:sz w:val="22"/>
          <w:szCs w:val="22"/>
        </w:rPr>
        <w:tab/>
      </w:r>
      <w:r w:rsidR="00C935D4" w:rsidRPr="00715E31">
        <w:rPr>
          <w:rFonts w:asciiTheme="minorHAnsi" w:hAnsiTheme="minorHAnsi" w:cstheme="minorHAnsi"/>
          <w:sz w:val="22"/>
          <w:szCs w:val="22"/>
        </w:rPr>
        <w:tab/>
        <w:t>Governor – Chair</w:t>
      </w:r>
      <w:r w:rsidR="00C935D4" w:rsidRPr="00715E31">
        <w:rPr>
          <w:rFonts w:asciiTheme="minorHAnsi" w:hAnsiTheme="minorHAnsi" w:cstheme="minorHAnsi"/>
          <w:sz w:val="22"/>
          <w:szCs w:val="22"/>
        </w:rPr>
        <w:br/>
      </w:r>
      <w:r w:rsidR="00C935D4">
        <w:rPr>
          <w:rFonts w:asciiTheme="minorHAnsi" w:hAnsiTheme="minorHAnsi" w:cstheme="minorHAnsi"/>
          <w:sz w:val="22"/>
          <w:szCs w:val="22"/>
        </w:rPr>
        <w:tab/>
        <w:t xml:space="preserve">Adrian </w:t>
      </w:r>
      <w:proofErr w:type="spellStart"/>
      <w:r w:rsidR="00C935D4">
        <w:rPr>
          <w:rFonts w:asciiTheme="minorHAnsi" w:hAnsiTheme="minorHAnsi" w:cstheme="minorHAnsi"/>
          <w:sz w:val="22"/>
          <w:szCs w:val="22"/>
        </w:rPr>
        <w:t>Barrass</w:t>
      </w:r>
      <w:proofErr w:type="spellEnd"/>
      <w:r w:rsidR="00C935D4">
        <w:rPr>
          <w:rFonts w:asciiTheme="minorHAnsi" w:hAnsiTheme="minorHAnsi" w:cstheme="minorHAnsi"/>
          <w:sz w:val="22"/>
          <w:szCs w:val="22"/>
        </w:rPr>
        <w:t xml:space="preserve"> </w:t>
      </w:r>
      <w:r w:rsidR="00C935D4">
        <w:rPr>
          <w:rFonts w:asciiTheme="minorHAnsi" w:hAnsiTheme="minorHAnsi" w:cstheme="minorHAnsi"/>
          <w:sz w:val="22"/>
          <w:szCs w:val="22"/>
        </w:rPr>
        <w:tab/>
        <w:t xml:space="preserve">Governor </w:t>
      </w:r>
    </w:p>
    <w:p w:rsidR="00C935D4"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sidR="00AC7354">
        <w:rPr>
          <w:rFonts w:asciiTheme="minorHAnsi" w:hAnsiTheme="minorHAnsi" w:cstheme="minorHAnsi"/>
          <w:sz w:val="22"/>
          <w:szCs w:val="22"/>
        </w:rPr>
        <w:t>Stuart Lockwood</w:t>
      </w:r>
      <w:r w:rsidR="00AC7354">
        <w:rPr>
          <w:rFonts w:asciiTheme="minorHAnsi" w:hAnsiTheme="minorHAnsi" w:cstheme="minorHAnsi"/>
          <w:sz w:val="22"/>
          <w:szCs w:val="22"/>
        </w:rPr>
        <w:tab/>
        <w:t>Governor</w:t>
      </w:r>
    </w:p>
    <w:p w:rsidR="00DE01E3" w:rsidRDefault="00DE01E3"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r>
      <w:proofErr w:type="spellStart"/>
      <w:r>
        <w:rPr>
          <w:rFonts w:asciiTheme="minorHAnsi" w:hAnsiTheme="minorHAnsi" w:cstheme="minorHAnsi"/>
          <w:sz w:val="22"/>
          <w:szCs w:val="22"/>
        </w:rPr>
        <w:t>Mashukul</w:t>
      </w:r>
      <w:proofErr w:type="spellEnd"/>
      <w:r>
        <w:rPr>
          <w:rFonts w:asciiTheme="minorHAnsi" w:hAnsiTheme="minorHAnsi" w:cstheme="minorHAnsi"/>
          <w:sz w:val="22"/>
          <w:szCs w:val="22"/>
        </w:rPr>
        <w:t xml:space="preserve"> Hoque</w:t>
      </w:r>
      <w:r>
        <w:rPr>
          <w:rFonts w:asciiTheme="minorHAnsi" w:hAnsiTheme="minorHAnsi" w:cstheme="minorHAnsi"/>
          <w:sz w:val="22"/>
          <w:szCs w:val="22"/>
        </w:rPr>
        <w:tab/>
        <w:t>Governor</w:t>
      </w:r>
    </w:p>
    <w:p w:rsidR="00C935D4" w:rsidRDefault="00C935D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Simon Jordan</w:t>
      </w:r>
      <w:r>
        <w:rPr>
          <w:rFonts w:asciiTheme="minorHAnsi" w:hAnsiTheme="minorHAnsi" w:cstheme="minorHAnsi"/>
          <w:sz w:val="22"/>
          <w:szCs w:val="22"/>
        </w:rPr>
        <w:tab/>
        <w:t>Principal &amp; CEO</w:t>
      </w:r>
    </w:p>
    <w:p w:rsidR="00C935D4" w:rsidRPr="00715E31" w:rsidRDefault="00C935D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David Kay</w:t>
      </w:r>
      <w:r>
        <w:rPr>
          <w:rFonts w:asciiTheme="minorHAnsi" w:hAnsiTheme="minorHAnsi" w:cstheme="minorHAnsi"/>
          <w:sz w:val="22"/>
          <w:szCs w:val="22"/>
        </w:rPr>
        <w:tab/>
        <w:t>Governor</w:t>
      </w:r>
    </w:p>
    <w:p w:rsidR="00C935D4" w:rsidRPr="00715E31"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t>Sue Kershaw</w:t>
      </w:r>
      <w:r w:rsidRPr="00715E31">
        <w:rPr>
          <w:rFonts w:asciiTheme="minorHAnsi" w:hAnsiTheme="minorHAnsi" w:cstheme="minorHAnsi"/>
          <w:sz w:val="22"/>
          <w:szCs w:val="22"/>
        </w:rPr>
        <w:tab/>
        <w:t>Governor</w:t>
      </w:r>
    </w:p>
    <w:p w:rsidR="00C935D4"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Pr>
          <w:rFonts w:asciiTheme="minorHAnsi" w:hAnsiTheme="minorHAnsi" w:cstheme="minorHAnsi"/>
          <w:sz w:val="22"/>
          <w:szCs w:val="22"/>
        </w:rPr>
        <w:t xml:space="preserve">Phil </w:t>
      </w:r>
      <w:proofErr w:type="spellStart"/>
      <w:r>
        <w:rPr>
          <w:rFonts w:asciiTheme="minorHAnsi" w:hAnsiTheme="minorHAnsi" w:cstheme="minorHAnsi"/>
          <w:sz w:val="22"/>
          <w:szCs w:val="22"/>
        </w:rPr>
        <w:t>Mayall</w:t>
      </w:r>
      <w:proofErr w:type="spellEnd"/>
      <w:r>
        <w:rPr>
          <w:rFonts w:asciiTheme="minorHAnsi" w:hAnsiTheme="minorHAnsi" w:cstheme="minorHAnsi"/>
          <w:sz w:val="22"/>
          <w:szCs w:val="22"/>
        </w:rPr>
        <w:tab/>
        <w:t>Governor</w:t>
      </w:r>
    </w:p>
    <w:p w:rsidR="00F74C46" w:rsidRPr="00715E31" w:rsidRDefault="00F74C46"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r>
      <w:proofErr w:type="spellStart"/>
      <w:r>
        <w:rPr>
          <w:rFonts w:asciiTheme="minorHAnsi" w:hAnsiTheme="minorHAnsi" w:cstheme="minorHAnsi"/>
          <w:sz w:val="22"/>
          <w:szCs w:val="22"/>
        </w:rPr>
        <w:t>Shaid</w:t>
      </w:r>
      <w:proofErr w:type="spellEnd"/>
      <w:r>
        <w:rPr>
          <w:rFonts w:asciiTheme="minorHAnsi" w:hAnsiTheme="minorHAnsi" w:cstheme="minorHAnsi"/>
          <w:sz w:val="22"/>
          <w:szCs w:val="22"/>
        </w:rPr>
        <w:t xml:space="preserve"> Mushtaq</w:t>
      </w:r>
      <w:r>
        <w:rPr>
          <w:rFonts w:asciiTheme="minorHAnsi" w:hAnsiTheme="minorHAnsi" w:cstheme="minorHAnsi"/>
          <w:sz w:val="22"/>
          <w:szCs w:val="22"/>
        </w:rPr>
        <w:tab/>
        <w:t>Governor</w:t>
      </w:r>
      <w:bookmarkStart w:id="1" w:name="_GoBack"/>
      <w:bookmarkEnd w:id="1"/>
    </w:p>
    <w:p w:rsidR="00C935D4" w:rsidRPr="00715E31" w:rsidRDefault="00C935D4" w:rsidP="00C935D4">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Pr>
          <w:rFonts w:asciiTheme="minorHAnsi" w:hAnsiTheme="minorHAnsi" w:cstheme="minorHAnsi"/>
          <w:sz w:val="22"/>
          <w:szCs w:val="22"/>
        </w:rPr>
        <w:t xml:space="preserve">Michelle </w:t>
      </w:r>
      <w:proofErr w:type="spellStart"/>
      <w:r>
        <w:rPr>
          <w:rFonts w:asciiTheme="minorHAnsi" w:hAnsiTheme="minorHAnsi" w:cstheme="minorHAnsi"/>
          <w:sz w:val="22"/>
          <w:szCs w:val="22"/>
        </w:rPr>
        <w:t>Royle</w:t>
      </w:r>
      <w:proofErr w:type="spellEnd"/>
      <w:r>
        <w:rPr>
          <w:rFonts w:asciiTheme="minorHAnsi" w:hAnsiTheme="minorHAnsi" w:cstheme="minorHAnsi"/>
          <w:sz w:val="22"/>
          <w:szCs w:val="22"/>
        </w:rPr>
        <w:tab/>
        <w:t>Staff Governor</w:t>
      </w:r>
    </w:p>
    <w:p w:rsidR="00C935D4" w:rsidRDefault="00C935D4" w:rsidP="00C935D4">
      <w:pPr>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t>Jane Shelton</w:t>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Pr>
          <w:rFonts w:asciiTheme="minorHAnsi" w:hAnsiTheme="minorHAnsi" w:cstheme="minorHAnsi"/>
          <w:sz w:val="22"/>
          <w:szCs w:val="22"/>
        </w:rPr>
        <w:t>Governor</w:t>
      </w:r>
      <w:r w:rsidR="002413B3">
        <w:rPr>
          <w:rFonts w:asciiTheme="minorHAnsi" w:hAnsiTheme="minorHAnsi" w:cstheme="minorHAnsi"/>
          <w:sz w:val="22"/>
          <w:szCs w:val="22"/>
        </w:rPr>
        <w:t xml:space="preserve"> (joined on Teams)</w:t>
      </w:r>
    </w:p>
    <w:p w:rsidR="00C935D4" w:rsidRDefault="00C935D4" w:rsidP="00C935D4">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Danielle Vipond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Governor</w:t>
      </w:r>
    </w:p>
    <w:p w:rsidR="002B32CE" w:rsidRDefault="00C935D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r>
      <w:r w:rsidR="00AC7354">
        <w:rPr>
          <w:rFonts w:asciiTheme="minorHAnsi" w:hAnsiTheme="minorHAnsi" w:cstheme="minorHAnsi"/>
          <w:sz w:val="22"/>
          <w:szCs w:val="22"/>
        </w:rPr>
        <w:t>Carol Whitworth</w:t>
      </w:r>
      <w:r w:rsidR="00AC7354">
        <w:rPr>
          <w:rFonts w:asciiTheme="minorHAnsi" w:hAnsiTheme="minorHAnsi" w:cstheme="minorHAnsi"/>
          <w:sz w:val="22"/>
          <w:szCs w:val="22"/>
        </w:rPr>
        <w:tab/>
        <w:t>Governor</w:t>
      </w:r>
      <w:r>
        <w:rPr>
          <w:rFonts w:asciiTheme="minorHAnsi" w:hAnsiTheme="minorHAnsi" w:cstheme="minorHAnsi"/>
          <w:sz w:val="22"/>
          <w:szCs w:val="22"/>
        </w:rPr>
        <w:t xml:space="preserve"> </w:t>
      </w:r>
    </w:p>
    <w:p w:rsidR="00AC7354" w:rsidRDefault="00AC7354" w:rsidP="00C935D4">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Laura Windsor-Welsh</w:t>
      </w:r>
      <w:r>
        <w:rPr>
          <w:rFonts w:asciiTheme="minorHAnsi" w:hAnsiTheme="minorHAnsi" w:cstheme="minorHAnsi"/>
          <w:sz w:val="22"/>
          <w:szCs w:val="22"/>
        </w:rPr>
        <w:tab/>
        <w:t>Governor</w:t>
      </w:r>
    </w:p>
    <w:p w:rsidR="003113BA" w:rsidRDefault="003113BA" w:rsidP="003113BA">
      <w:pPr>
        <w:tabs>
          <w:tab w:val="left" w:pos="2835"/>
          <w:tab w:val="left" w:pos="5670"/>
        </w:tabs>
        <w:spacing w:line="276" w:lineRule="auto"/>
        <w:ind w:right="-262"/>
        <w:rPr>
          <w:rFonts w:asciiTheme="minorHAnsi" w:hAnsiTheme="minorHAnsi" w:cstheme="minorHAnsi"/>
          <w:sz w:val="22"/>
          <w:szCs w:val="22"/>
        </w:rPr>
      </w:pPr>
      <w:r>
        <w:rPr>
          <w:rFonts w:asciiTheme="minorHAnsi" w:hAnsiTheme="minorHAnsi" w:cstheme="minorHAnsi"/>
          <w:sz w:val="22"/>
          <w:szCs w:val="22"/>
        </w:rPr>
        <w:tab/>
      </w:r>
      <w:r w:rsidR="00AC7354">
        <w:rPr>
          <w:rFonts w:asciiTheme="minorHAnsi" w:hAnsiTheme="minorHAnsi" w:cstheme="minorHAnsi"/>
          <w:sz w:val="22"/>
          <w:szCs w:val="22"/>
        </w:rPr>
        <w:t>Connor Lloyd</w:t>
      </w:r>
      <w:r>
        <w:rPr>
          <w:rFonts w:asciiTheme="minorHAnsi" w:hAnsiTheme="minorHAnsi" w:cstheme="minorHAnsi"/>
          <w:sz w:val="22"/>
          <w:szCs w:val="22"/>
        </w:rPr>
        <w:tab/>
        <w:t>Student Governor</w:t>
      </w:r>
    </w:p>
    <w:p w:rsidR="003113BA" w:rsidRDefault="003113BA" w:rsidP="003113BA">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r>
      <w:r w:rsidR="00AC7354">
        <w:rPr>
          <w:rFonts w:asciiTheme="minorHAnsi" w:hAnsiTheme="minorHAnsi" w:cstheme="minorHAnsi"/>
          <w:sz w:val="22"/>
          <w:szCs w:val="22"/>
        </w:rPr>
        <w:t>Emily Whitehead</w:t>
      </w:r>
      <w:r>
        <w:rPr>
          <w:rFonts w:asciiTheme="minorHAnsi" w:hAnsiTheme="minorHAnsi" w:cstheme="minorHAnsi"/>
          <w:sz w:val="22"/>
          <w:szCs w:val="22"/>
        </w:rPr>
        <w:tab/>
        <w:t>Student Governor</w:t>
      </w:r>
    </w:p>
    <w:p w:rsidR="00C454D2" w:rsidRPr="00FC3244" w:rsidRDefault="00967EB9" w:rsidP="00C935D4">
      <w:pPr>
        <w:spacing w:line="276" w:lineRule="auto"/>
        <w:rPr>
          <w:rFonts w:asciiTheme="minorHAnsi" w:hAnsiTheme="minorHAnsi" w:cstheme="minorHAnsi"/>
          <w:sz w:val="22"/>
          <w:szCs w:val="22"/>
        </w:rPr>
      </w:pPr>
      <w:bookmarkStart w:id="2" w:name="_Hlk109634089"/>
      <w:r w:rsidRPr="00FC3244">
        <w:rPr>
          <w:rFonts w:asciiTheme="minorHAnsi" w:hAnsiTheme="minorHAnsi" w:cstheme="minorHAnsi"/>
          <w:sz w:val="22"/>
          <w:szCs w:val="22"/>
        </w:rPr>
        <w:tab/>
      </w:r>
      <w:bookmarkEnd w:id="2"/>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r w:rsidR="008F007E" w:rsidRPr="00FC3244">
        <w:rPr>
          <w:rFonts w:asciiTheme="minorHAnsi" w:hAnsiTheme="minorHAnsi" w:cstheme="minorHAnsi"/>
          <w:sz w:val="22"/>
          <w:szCs w:val="22"/>
        </w:rPr>
        <w:tab/>
      </w:r>
    </w:p>
    <w:p w:rsidR="00C867A2" w:rsidRPr="00FC3244" w:rsidRDefault="003B393F" w:rsidP="00FC3244">
      <w:pPr>
        <w:tabs>
          <w:tab w:val="left" w:pos="2835"/>
          <w:tab w:val="left" w:pos="5670"/>
        </w:tabs>
        <w:spacing w:line="276" w:lineRule="auto"/>
        <w:ind w:right="708"/>
        <w:rPr>
          <w:rFonts w:asciiTheme="minorHAnsi" w:hAnsiTheme="minorHAnsi" w:cstheme="minorHAnsi"/>
          <w:sz w:val="22"/>
          <w:szCs w:val="22"/>
        </w:rPr>
      </w:pPr>
      <w:r w:rsidRPr="00FC3244">
        <w:rPr>
          <w:rFonts w:asciiTheme="minorHAnsi" w:hAnsiTheme="minorHAnsi" w:cstheme="minorHAnsi"/>
          <w:b/>
          <w:sz w:val="22"/>
          <w:szCs w:val="22"/>
        </w:rPr>
        <w:t xml:space="preserve"> </w:t>
      </w:r>
      <w:r w:rsidR="00965437" w:rsidRPr="00FC3244">
        <w:rPr>
          <w:rFonts w:asciiTheme="minorHAnsi" w:hAnsiTheme="minorHAnsi" w:cstheme="minorHAnsi"/>
          <w:b/>
          <w:sz w:val="22"/>
          <w:szCs w:val="22"/>
        </w:rPr>
        <w:t xml:space="preserve">                                 </w:t>
      </w:r>
      <w:r w:rsidRPr="00FC3244">
        <w:rPr>
          <w:rFonts w:asciiTheme="minorHAnsi" w:hAnsiTheme="minorHAnsi" w:cstheme="minorHAnsi"/>
          <w:b/>
          <w:sz w:val="22"/>
          <w:szCs w:val="22"/>
        </w:rPr>
        <w:t>Officers:</w:t>
      </w:r>
      <w:r w:rsidR="00016552" w:rsidRPr="00FC3244">
        <w:rPr>
          <w:rFonts w:asciiTheme="minorHAnsi" w:hAnsiTheme="minorHAnsi" w:cstheme="minorHAnsi"/>
          <w:sz w:val="22"/>
          <w:szCs w:val="22"/>
        </w:rPr>
        <w:t xml:space="preserve">        </w:t>
      </w:r>
      <w:r w:rsidR="009C180F" w:rsidRPr="00FC3244">
        <w:rPr>
          <w:rFonts w:asciiTheme="minorHAnsi" w:hAnsiTheme="minorHAnsi" w:cstheme="minorHAnsi"/>
          <w:sz w:val="22"/>
          <w:szCs w:val="22"/>
        </w:rPr>
        <w:t xml:space="preserve">Janet Frost                    </w:t>
      </w:r>
      <w:r w:rsidR="00032A48" w:rsidRPr="00FC3244">
        <w:rPr>
          <w:rFonts w:asciiTheme="minorHAnsi" w:hAnsiTheme="minorHAnsi" w:cstheme="minorHAnsi"/>
          <w:sz w:val="22"/>
          <w:szCs w:val="22"/>
        </w:rPr>
        <w:tab/>
      </w:r>
      <w:r w:rsidR="00032A48" w:rsidRPr="00FC3244">
        <w:rPr>
          <w:rFonts w:asciiTheme="minorHAnsi" w:hAnsiTheme="minorHAnsi" w:cstheme="minorHAnsi"/>
          <w:sz w:val="22"/>
          <w:szCs w:val="22"/>
        </w:rPr>
        <w:tab/>
      </w:r>
      <w:r w:rsidRPr="00FC3244">
        <w:rPr>
          <w:rFonts w:asciiTheme="minorHAnsi" w:hAnsiTheme="minorHAnsi" w:cstheme="minorHAnsi"/>
          <w:sz w:val="22"/>
          <w:szCs w:val="22"/>
        </w:rPr>
        <w:t>Clerk to the Corporation</w:t>
      </w:r>
    </w:p>
    <w:p w:rsidR="00F54AD2" w:rsidRDefault="00E63435" w:rsidP="00FC3244">
      <w:pPr>
        <w:tabs>
          <w:tab w:val="left" w:pos="2835"/>
          <w:tab w:val="left" w:pos="5670"/>
        </w:tabs>
        <w:spacing w:line="276" w:lineRule="auto"/>
        <w:ind w:right="708"/>
        <w:rPr>
          <w:rFonts w:asciiTheme="minorHAnsi" w:hAnsiTheme="minorHAnsi" w:cstheme="minorHAnsi"/>
          <w:sz w:val="22"/>
          <w:szCs w:val="22"/>
        </w:rPr>
      </w:pPr>
      <w:r w:rsidRPr="00FC3244">
        <w:rPr>
          <w:rFonts w:asciiTheme="minorHAnsi" w:hAnsiTheme="minorHAnsi" w:cstheme="minorHAnsi"/>
          <w:sz w:val="22"/>
          <w:szCs w:val="22"/>
        </w:rPr>
        <w:tab/>
      </w:r>
      <w:r w:rsidR="00C935D4">
        <w:rPr>
          <w:rFonts w:asciiTheme="minorHAnsi" w:hAnsiTheme="minorHAnsi" w:cstheme="minorHAnsi"/>
          <w:sz w:val="22"/>
          <w:szCs w:val="22"/>
        </w:rPr>
        <w:t>Rebecca Johnson</w:t>
      </w:r>
      <w:r w:rsidRPr="00FC3244">
        <w:rPr>
          <w:rFonts w:asciiTheme="minorHAnsi" w:hAnsiTheme="minorHAnsi" w:cstheme="minorHAnsi"/>
          <w:sz w:val="22"/>
          <w:szCs w:val="22"/>
        </w:rPr>
        <w:tab/>
        <w:t>Finance</w:t>
      </w:r>
      <w:r w:rsidR="00C935D4">
        <w:rPr>
          <w:rFonts w:asciiTheme="minorHAnsi" w:hAnsiTheme="minorHAnsi" w:cstheme="minorHAnsi"/>
          <w:sz w:val="22"/>
          <w:szCs w:val="22"/>
        </w:rPr>
        <w:t xml:space="preserve"> Director</w:t>
      </w:r>
    </w:p>
    <w:p w:rsidR="00C935D4" w:rsidRDefault="00C935D4" w:rsidP="00FC3244">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t xml:space="preserve">Rachel James </w:t>
      </w:r>
      <w:r>
        <w:rPr>
          <w:rFonts w:asciiTheme="minorHAnsi" w:hAnsiTheme="minorHAnsi" w:cstheme="minorHAnsi"/>
          <w:sz w:val="22"/>
          <w:szCs w:val="22"/>
        </w:rPr>
        <w:tab/>
        <w:t>Deputy Principal</w:t>
      </w:r>
    </w:p>
    <w:p w:rsidR="00C935D4" w:rsidRPr="00FC3244" w:rsidRDefault="00C935D4" w:rsidP="00AC7354">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r>
      <w:r w:rsidR="00AC7354">
        <w:rPr>
          <w:rFonts w:asciiTheme="minorHAnsi" w:hAnsiTheme="minorHAnsi" w:cstheme="minorHAnsi"/>
          <w:sz w:val="22"/>
          <w:szCs w:val="22"/>
        </w:rPr>
        <w:t xml:space="preserve">Alan </w:t>
      </w:r>
      <w:proofErr w:type="spellStart"/>
      <w:r w:rsidR="00AC7354">
        <w:rPr>
          <w:rFonts w:asciiTheme="minorHAnsi" w:hAnsiTheme="minorHAnsi" w:cstheme="minorHAnsi"/>
          <w:sz w:val="22"/>
          <w:szCs w:val="22"/>
        </w:rPr>
        <w:t>Benvie</w:t>
      </w:r>
      <w:proofErr w:type="spellEnd"/>
      <w:r w:rsidR="00AC7354">
        <w:rPr>
          <w:rFonts w:asciiTheme="minorHAnsi" w:hAnsiTheme="minorHAnsi" w:cstheme="minorHAnsi"/>
          <w:sz w:val="22"/>
          <w:szCs w:val="22"/>
        </w:rPr>
        <w:tab/>
        <w:t>Vice Principal</w:t>
      </w:r>
    </w:p>
    <w:p w:rsidR="00E63435" w:rsidRPr="00FC3244" w:rsidRDefault="007F5FC8" w:rsidP="00FC3244">
      <w:pPr>
        <w:tabs>
          <w:tab w:val="left" w:pos="2835"/>
          <w:tab w:val="left" w:pos="5670"/>
        </w:tabs>
        <w:spacing w:line="276" w:lineRule="auto"/>
        <w:ind w:right="-262"/>
        <w:rPr>
          <w:rFonts w:asciiTheme="minorHAnsi" w:hAnsiTheme="minorHAnsi" w:cstheme="minorHAnsi"/>
          <w:sz w:val="22"/>
          <w:szCs w:val="22"/>
        </w:rPr>
      </w:pPr>
      <w:r w:rsidRPr="00FC3244">
        <w:rPr>
          <w:rFonts w:asciiTheme="minorHAnsi" w:hAnsiTheme="minorHAnsi" w:cstheme="minorHAnsi"/>
          <w:sz w:val="22"/>
          <w:szCs w:val="22"/>
        </w:rPr>
        <w:tab/>
      </w:r>
    </w:p>
    <w:p w:rsidR="00B637D5" w:rsidRPr="00FC3244" w:rsidRDefault="00E63435" w:rsidP="00C935D4">
      <w:pPr>
        <w:spacing w:line="276" w:lineRule="auto"/>
        <w:ind w:right="-262"/>
        <w:rPr>
          <w:rFonts w:asciiTheme="minorHAnsi" w:hAnsiTheme="minorHAnsi" w:cstheme="minorHAnsi"/>
          <w:sz w:val="22"/>
          <w:szCs w:val="22"/>
        </w:rPr>
      </w:pP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003B393F" w:rsidRPr="00FC3244">
        <w:rPr>
          <w:rFonts w:asciiTheme="minorHAnsi" w:hAnsiTheme="minorHAnsi" w:cstheme="minorHAnsi"/>
          <w:b/>
          <w:sz w:val="22"/>
          <w:szCs w:val="22"/>
        </w:rPr>
        <w:t xml:space="preserve">Apologies:   </w:t>
      </w:r>
      <w:r w:rsidR="00C05451" w:rsidRPr="00FC3244">
        <w:rPr>
          <w:rFonts w:asciiTheme="minorHAnsi" w:hAnsiTheme="minorHAnsi" w:cstheme="minorHAnsi"/>
          <w:b/>
          <w:sz w:val="22"/>
          <w:szCs w:val="22"/>
        </w:rPr>
        <w:t xml:space="preserve"> </w:t>
      </w:r>
      <w:r w:rsidR="00AC7354" w:rsidRPr="00AC7354">
        <w:rPr>
          <w:rFonts w:asciiTheme="minorHAnsi" w:hAnsiTheme="minorHAnsi" w:cstheme="minorHAnsi"/>
          <w:sz w:val="22"/>
          <w:szCs w:val="22"/>
        </w:rPr>
        <w:t>Karen Wright</w:t>
      </w:r>
      <w:r w:rsidR="00C935D4">
        <w:rPr>
          <w:rFonts w:asciiTheme="minorHAnsi" w:hAnsiTheme="minorHAnsi" w:cstheme="minorHAnsi"/>
          <w:sz w:val="22"/>
          <w:szCs w:val="22"/>
        </w:rPr>
        <w:tab/>
      </w:r>
      <w:r w:rsidR="00C935D4">
        <w:rPr>
          <w:rFonts w:asciiTheme="minorHAnsi" w:hAnsiTheme="minorHAnsi" w:cstheme="minorHAnsi"/>
          <w:sz w:val="22"/>
          <w:szCs w:val="22"/>
        </w:rPr>
        <w:tab/>
      </w:r>
      <w:r w:rsidR="00C935D4">
        <w:rPr>
          <w:rFonts w:asciiTheme="minorHAnsi" w:hAnsiTheme="minorHAnsi" w:cstheme="minorHAnsi"/>
          <w:sz w:val="22"/>
          <w:szCs w:val="22"/>
        </w:rPr>
        <w:tab/>
        <w:t>Governor</w:t>
      </w:r>
    </w:p>
    <w:p w:rsidR="009636E2" w:rsidRDefault="009636E2" w:rsidP="00FC3244">
      <w:pPr>
        <w:spacing w:line="276" w:lineRule="auto"/>
        <w:ind w:right="-262"/>
        <w:rPr>
          <w:rFonts w:asciiTheme="minorHAnsi" w:hAnsiTheme="minorHAnsi" w:cstheme="minorHAnsi"/>
          <w:sz w:val="22"/>
          <w:szCs w:val="22"/>
        </w:rPr>
      </w:pP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Pr="00FC3244">
        <w:rPr>
          <w:rFonts w:asciiTheme="minorHAnsi" w:hAnsiTheme="minorHAnsi" w:cstheme="minorHAnsi"/>
          <w:sz w:val="22"/>
          <w:szCs w:val="22"/>
        </w:rPr>
        <w:tab/>
      </w:r>
      <w:r w:rsidR="00AC7354">
        <w:rPr>
          <w:rFonts w:asciiTheme="minorHAnsi" w:hAnsiTheme="minorHAnsi" w:cstheme="minorHAnsi"/>
          <w:sz w:val="22"/>
          <w:szCs w:val="22"/>
        </w:rPr>
        <w:t>Paul Axon</w:t>
      </w:r>
      <w:r w:rsidR="00AC7354">
        <w:rPr>
          <w:rFonts w:asciiTheme="minorHAnsi" w:hAnsiTheme="minorHAnsi" w:cstheme="minorHAnsi"/>
          <w:sz w:val="22"/>
          <w:szCs w:val="22"/>
        </w:rPr>
        <w:tab/>
      </w:r>
      <w:r w:rsidR="003C7F3A" w:rsidRPr="00FC3244">
        <w:rPr>
          <w:rFonts w:asciiTheme="minorHAnsi" w:hAnsiTheme="minorHAnsi" w:cstheme="minorHAnsi"/>
          <w:sz w:val="22"/>
          <w:szCs w:val="22"/>
        </w:rPr>
        <w:tab/>
      </w:r>
      <w:r w:rsidR="003C7F3A" w:rsidRPr="00FC3244">
        <w:rPr>
          <w:rFonts w:asciiTheme="minorHAnsi" w:hAnsiTheme="minorHAnsi" w:cstheme="minorHAnsi"/>
          <w:sz w:val="22"/>
          <w:szCs w:val="22"/>
        </w:rPr>
        <w:tab/>
      </w:r>
      <w:r w:rsidR="003C7F3A" w:rsidRPr="00FC3244">
        <w:rPr>
          <w:rFonts w:asciiTheme="minorHAnsi" w:hAnsiTheme="minorHAnsi" w:cstheme="minorHAnsi"/>
          <w:sz w:val="22"/>
          <w:szCs w:val="22"/>
        </w:rPr>
        <w:tab/>
        <w:t>Governor</w:t>
      </w:r>
    </w:p>
    <w:p w:rsidR="00C935D4" w:rsidRPr="00FC3244" w:rsidRDefault="00C935D4" w:rsidP="00FC3244">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1661BB" w:rsidRPr="00FC3244" w:rsidRDefault="00CA16CC" w:rsidP="00FC3244">
      <w:pPr>
        <w:spacing w:line="276" w:lineRule="auto"/>
        <w:ind w:right="-262"/>
        <w:rPr>
          <w:rFonts w:asciiTheme="minorHAnsi" w:hAnsiTheme="minorHAnsi" w:cstheme="minorHAnsi"/>
          <w:sz w:val="22"/>
          <w:szCs w:val="22"/>
        </w:rPr>
      </w:pPr>
      <w:r w:rsidRPr="00FC3244">
        <w:rPr>
          <w:rFonts w:asciiTheme="minorHAnsi" w:hAnsiTheme="minorHAnsi" w:cstheme="minorHAnsi"/>
          <w:sz w:val="22"/>
          <w:szCs w:val="22"/>
        </w:rPr>
        <w:tab/>
      </w:r>
    </w:p>
    <w:tbl>
      <w:tblPr>
        <w:tblStyle w:val="TableGrid"/>
        <w:tblW w:w="1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9591"/>
        <w:gridCol w:w="400"/>
        <w:gridCol w:w="400"/>
      </w:tblGrid>
      <w:tr w:rsidR="00F520DD" w:rsidRPr="00FC3244" w:rsidTr="00F520DD">
        <w:tc>
          <w:tcPr>
            <w:tcW w:w="757" w:type="dxa"/>
          </w:tcPr>
          <w:bookmarkEnd w:id="0"/>
          <w:p w:rsidR="00F520DD" w:rsidRPr="00FC3244" w:rsidRDefault="007B63AE"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65</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D1251D" w:rsidRDefault="00F520DD" w:rsidP="00FC3244">
            <w:pPr>
              <w:spacing w:line="276" w:lineRule="auto"/>
              <w:rPr>
                <w:rFonts w:asciiTheme="minorHAnsi" w:hAnsiTheme="minorHAnsi" w:cstheme="minorHAnsi"/>
                <w:b/>
                <w:sz w:val="22"/>
                <w:szCs w:val="22"/>
              </w:rPr>
            </w:pPr>
            <w:r w:rsidRPr="00FC3244">
              <w:rPr>
                <w:rFonts w:asciiTheme="minorHAnsi" w:hAnsiTheme="minorHAnsi" w:cstheme="minorHAnsi"/>
                <w:b/>
                <w:sz w:val="22"/>
                <w:szCs w:val="22"/>
                <w:u w:val="single"/>
              </w:rPr>
              <w:t xml:space="preserve">Safeguarding Training Session for </w:t>
            </w:r>
            <w:r w:rsidR="00607B4E">
              <w:rPr>
                <w:rFonts w:asciiTheme="minorHAnsi" w:hAnsiTheme="minorHAnsi" w:cstheme="minorHAnsi"/>
                <w:b/>
                <w:sz w:val="22"/>
                <w:szCs w:val="22"/>
                <w:u w:val="single"/>
              </w:rPr>
              <w:t>Members</w:t>
            </w:r>
            <w:r w:rsidRPr="00FC3244">
              <w:rPr>
                <w:rFonts w:asciiTheme="minorHAnsi" w:hAnsiTheme="minorHAnsi" w:cstheme="minorHAnsi"/>
                <w:b/>
                <w:sz w:val="22"/>
                <w:szCs w:val="22"/>
                <w:u w:val="single"/>
              </w:rPr>
              <w:t xml:space="preserve"> </w:t>
            </w:r>
            <w:r w:rsidRPr="00FC3244">
              <w:rPr>
                <w:rFonts w:asciiTheme="minorHAnsi" w:hAnsiTheme="minorHAnsi" w:cstheme="minorHAnsi"/>
                <w:b/>
                <w:sz w:val="22"/>
                <w:szCs w:val="22"/>
              </w:rPr>
              <w:t>– Delivered by</w:t>
            </w:r>
            <w:r w:rsidR="00D1251D">
              <w:rPr>
                <w:rFonts w:asciiTheme="minorHAnsi" w:hAnsiTheme="minorHAnsi" w:cstheme="minorHAnsi"/>
                <w:b/>
                <w:sz w:val="22"/>
                <w:szCs w:val="22"/>
              </w:rPr>
              <w:t xml:space="preserve"> Alan </w:t>
            </w:r>
            <w:proofErr w:type="spellStart"/>
            <w:r w:rsidR="00D1251D">
              <w:rPr>
                <w:rFonts w:asciiTheme="minorHAnsi" w:hAnsiTheme="minorHAnsi" w:cstheme="minorHAnsi"/>
                <w:b/>
                <w:sz w:val="22"/>
                <w:szCs w:val="22"/>
              </w:rPr>
              <w:t>Benvie</w:t>
            </w:r>
            <w:proofErr w:type="spellEnd"/>
            <w:r w:rsidR="00D1251D">
              <w:rPr>
                <w:rFonts w:asciiTheme="minorHAnsi" w:hAnsiTheme="minorHAnsi" w:cstheme="minorHAnsi"/>
                <w:b/>
                <w:sz w:val="22"/>
                <w:szCs w:val="22"/>
              </w:rPr>
              <w:t>, Vice Principal Student Experience and Inclusion</w:t>
            </w:r>
          </w:p>
          <w:p w:rsidR="00F520DD" w:rsidRPr="00FC3244" w:rsidRDefault="00F520DD" w:rsidP="00FC3244">
            <w:pPr>
              <w:spacing w:line="276" w:lineRule="auto"/>
              <w:rPr>
                <w:rFonts w:asciiTheme="minorHAnsi" w:hAnsiTheme="minorHAnsi" w:cstheme="minorHAnsi"/>
                <w:b/>
                <w:sz w:val="22"/>
                <w:szCs w:val="22"/>
              </w:rPr>
            </w:pPr>
            <w:r w:rsidRPr="00FC3244">
              <w:rPr>
                <w:rFonts w:asciiTheme="minorHAnsi" w:hAnsiTheme="minorHAnsi" w:cstheme="minorHAnsi"/>
                <w:b/>
                <w:sz w:val="22"/>
                <w:szCs w:val="22"/>
              </w:rPr>
              <w:t xml:space="preserve"> </w:t>
            </w:r>
            <w:proofErr w:type="spellStart"/>
            <w:r w:rsidRPr="00FC3244">
              <w:rPr>
                <w:rFonts w:asciiTheme="minorHAnsi" w:hAnsiTheme="minorHAnsi" w:cstheme="minorHAnsi"/>
                <w:b/>
                <w:sz w:val="22"/>
                <w:szCs w:val="22"/>
              </w:rPr>
              <w:t>Powerpoint</w:t>
            </w:r>
            <w:proofErr w:type="spellEnd"/>
            <w:r w:rsidRPr="00FC3244">
              <w:rPr>
                <w:rFonts w:asciiTheme="minorHAnsi" w:hAnsiTheme="minorHAnsi" w:cstheme="minorHAnsi"/>
                <w:b/>
                <w:sz w:val="22"/>
                <w:szCs w:val="22"/>
              </w:rPr>
              <w:t xml:space="preserve"> presentation circulated to all members.</w:t>
            </w:r>
          </w:p>
          <w:p w:rsidR="008D2E03" w:rsidRPr="008D2E03" w:rsidRDefault="00F520DD" w:rsidP="00004ACA">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A training session was delivered to </w:t>
            </w:r>
            <w:r w:rsidR="00607B4E">
              <w:rPr>
                <w:rFonts w:asciiTheme="minorHAnsi" w:hAnsiTheme="minorHAnsi" w:cstheme="minorHAnsi"/>
                <w:sz w:val="22"/>
                <w:szCs w:val="22"/>
              </w:rPr>
              <w:t>members</w:t>
            </w:r>
            <w:r w:rsidRPr="00FC3244">
              <w:rPr>
                <w:rFonts w:asciiTheme="minorHAnsi" w:hAnsiTheme="minorHAnsi" w:cstheme="minorHAnsi"/>
                <w:sz w:val="22"/>
                <w:szCs w:val="22"/>
              </w:rPr>
              <w:t xml:space="preserve"> on the key safeguarding principles ensuring all </w:t>
            </w:r>
            <w:r w:rsidR="00607B4E">
              <w:rPr>
                <w:rFonts w:asciiTheme="minorHAnsi" w:hAnsiTheme="minorHAnsi" w:cstheme="minorHAnsi"/>
                <w:sz w:val="22"/>
                <w:szCs w:val="22"/>
              </w:rPr>
              <w:t>members</w:t>
            </w:r>
            <w:r w:rsidRPr="00FC3244">
              <w:rPr>
                <w:rFonts w:asciiTheme="minorHAnsi" w:hAnsiTheme="minorHAnsi" w:cstheme="minorHAnsi"/>
                <w:sz w:val="22"/>
                <w:szCs w:val="22"/>
              </w:rPr>
              <w:t xml:space="preserve"> </w:t>
            </w:r>
            <w:r w:rsidRPr="008D2E03">
              <w:rPr>
                <w:rFonts w:asciiTheme="minorHAnsi" w:hAnsiTheme="minorHAnsi" w:cstheme="minorHAnsi"/>
                <w:sz w:val="22"/>
                <w:szCs w:val="22"/>
              </w:rPr>
              <w:t>were informed of statutory guidance and local procedures and provided with detailed information on all areas that the safeguarding policies and procedures cover</w:t>
            </w:r>
            <w:r w:rsidR="00F416F3" w:rsidRPr="008D2E03">
              <w:rPr>
                <w:rFonts w:asciiTheme="minorHAnsi" w:hAnsiTheme="minorHAnsi" w:cstheme="minorHAnsi"/>
                <w:sz w:val="22"/>
                <w:szCs w:val="22"/>
              </w:rPr>
              <w:t xml:space="preserve">.  </w:t>
            </w:r>
            <w:r w:rsidR="004E76E7" w:rsidRPr="008D2E03">
              <w:rPr>
                <w:rFonts w:asciiTheme="minorHAnsi" w:hAnsiTheme="minorHAnsi" w:cstheme="minorHAnsi"/>
                <w:sz w:val="22"/>
                <w:szCs w:val="22"/>
              </w:rPr>
              <w:t xml:space="preserve">The </w:t>
            </w:r>
            <w:r w:rsidR="008D2E03" w:rsidRPr="008D2E03">
              <w:rPr>
                <w:rFonts w:asciiTheme="minorHAnsi" w:hAnsiTheme="minorHAnsi" w:cstheme="minorHAnsi"/>
                <w:sz w:val="22"/>
                <w:szCs w:val="22"/>
              </w:rPr>
              <w:t>Vice Principal</w:t>
            </w:r>
            <w:r w:rsidR="00004ACA" w:rsidRPr="008D2E03">
              <w:rPr>
                <w:rFonts w:asciiTheme="minorHAnsi" w:hAnsiTheme="minorHAnsi" w:cstheme="minorHAnsi"/>
                <w:sz w:val="22"/>
                <w:szCs w:val="22"/>
              </w:rPr>
              <w:t xml:space="preserve"> provided an </w:t>
            </w:r>
            <w:r w:rsidR="001A333B" w:rsidRPr="008D2E03">
              <w:rPr>
                <w:rFonts w:asciiTheme="minorHAnsi" w:hAnsiTheme="minorHAnsi" w:cstheme="minorHAnsi"/>
                <w:sz w:val="22"/>
                <w:szCs w:val="22"/>
              </w:rPr>
              <w:t xml:space="preserve">update </w:t>
            </w:r>
            <w:proofErr w:type="gramStart"/>
            <w:r w:rsidR="001A333B" w:rsidRPr="008D2E03">
              <w:rPr>
                <w:rFonts w:asciiTheme="minorHAnsi" w:hAnsiTheme="minorHAnsi" w:cstheme="minorHAnsi"/>
                <w:sz w:val="22"/>
                <w:szCs w:val="22"/>
              </w:rPr>
              <w:t>on</w:t>
            </w:r>
            <w:r w:rsidR="008D2E03" w:rsidRPr="008D2E03">
              <w:rPr>
                <w:rFonts w:asciiTheme="minorHAnsi" w:hAnsiTheme="minorHAnsi" w:cstheme="minorHAnsi"/>
                <w:sz w:val="22"/>
                <w:szCs w:val="22"/>
              </w:rPr>
              <w:t>:-</w:t>
            </w:r>
            <w:proofErr w:type="gramEnd"/>
            <w:r w:rsidR="001A333B" w:rsidRPr="008D2E03">
              <w:rPr>
                <w:rFonts w:asciiTheme="minorHAnsi" w:hAnsiTheme="minorHAnsi" w:cstheme="minorHAnsi"/>
                <w:sz w:val="22"/>
                <w:szCs w:val="22"/>
              </w:rPr>
              <w:t xml:space="preserve"> </w:t>
            </w:r>
          </w:p>
          <w:p w:rsidR="008D2E03" w:rsidRPr="008D2E03" w:rsidRDefault="008D2E03" w:rsidP="008D2E03">
            <w:pPr>
              <w:spacing w:line="276" w:lineRule="auto"/>
              <w:rPr>
                <w:rFonts w:asciiTheme="minorHAnsi" w:hAnsiTheme="minorHAnsi" w:cstheme="minorHAnsi"/>
                <w:bCs/>
                <w:sz w:val="22"/>
                <w:szCs w:val="22"/>
              </w:rPr>
            </w:pPr>
            <w:r w:rsidRPr="008D2E03">
              <w:rPr>
                <w:rFonts w:asciiTheme="minorHAnsi" w:hAnsiTheme="minorHAnsi" w:cstheme="minorHAnsi"/>
                <w:bCs/>
                <w:sz w:val="22"/>
                <w:szCs w:val="22"/>
              </w:rPr>
              <w:t xml:space="preserve">-  </w:t>
            </w:r>
            <w:r w:rsidR="007856D7" w:rsidRPr="008D2E03">
              <w:rPr>
                <w:rFonts w:asciiTheme="minorHAnsi" w:hAnsiTheme="minorHAnsi" w:cstheme="minorHAnsi"/>
                <w:bCs/>
                <w:sz w:val="22"/>
                <w:szCs w:val="22"/>
              </w:rPr>
              <w:t xml:space="preserve">Statutory Changes: Family Help, Education &amp; Wellbeing Bill, KCSIE 2025 </w:t>
            </w:r>
          </w:p>
          <w:p w:rsidR="008D2E03" w:rsidRPr="008D2E03" w:rsidRDefault="008D2E03" w:rsidP="008D2E03">
            <w:pPr>
              <w:spacing w:line="276" w:lineRule="auto"/>
              <w:rPr>
                <w:rFonts w:asciiTheme="minorHAnsi" w:hAnsiTheme="minorHAnsi" w:cstheme="minorHAnsi"/>
                <w:bCs/>
                <w:sz w:val="22"/>
                <w:szCs w:val="22"/>
              </w:rPr>
            </w:pPr>
            <w:r w:rsidRPr="008D2E03">
              <w:rPr>
                <w:rFonts w:asciiTheme="minorHAnsi" w:hAnsiTheme="minorHAnsi" w:cstheme="minorHAnsi"/>
                <w:bCs/>
                <w:sz w:val="22"/>
                <w:szCs w:val="22"/>
              </w:rPr>
              <w:t xml:space="preserve">-  </w:t>
            </w:r>
            <w:r w:rsidR="007856D7" w:rsidRPr="008D2E03">
              <w:rPr>
                <w:rFonts w:asciiTheme="minorHAnsi" w:hAnsiTheme="minorHAnsi" w:cstheme="minorHAnsi"/>
                <w:bCs/>
                <w:sz w:val="22"/>
                <w:szCs w:val="22"/>
              </w:rPr>
              <w:t>Oldham College: 25/26 changes to our Wellbeing Offer &amp; Education Offer</w:t>
            </w:r>
          </w:p>
          <w:p w:rsidR="007856D7" w:rsidRPr="008D2E03" w:rsidRDefault="008D2E03" w:rsidP="008D2E03">
            <w:pPr>
              <w:spacing w:line="276" w:lineRule="auto"/>
              <w:rPr>
                <w:rFonts w:asciiTheme="minorHAnsi" w:hAnsiTheme="minorHAnsi" w:cstheme="minorHAnsi"/>
                <w:sz w:val="22"/>
                <w:szCs w:val="22"/>
              </w:rPr>
            </w:pPr>
            <w:r w:rsidRPr="008D2E03">
              <w:rPr>
                <w:rFonts w:asciiTheme="minorHAnsi" w:hAnsiTheme="minorHAnsi" w:cstheme="minorHAnsi"/>
                <w:bCs/>
                <w:sz w:val="22"/>
                <w:szCs w:val="22"/>
              </w:rPr>
              <w:t xml:space="preserve">-  </w:t>
            </w:r>
            <w:r w:rsidR="007856D7" w:rsidRPr="008D2E03">
              <w:rPr>
                <w:rFonts w:asciiTheme="minorHAnsi" w:hAnsiTheme="minorHAnsi" w:cstheme="minorHAnsi"/>
                <w:bCs/>
                <w:sz w:val="22"/>
                <w:szCs w:val="22"/>
              </w:rPr>
              <w:t>Current lived experiences of our learners</w:t>
            </w:r>
          </w:p>
          <w:p w:rsidR="00F520DD" w:rsidRPr="00FC3244" w:rsidRDefault="008D2E03" w:rsidP="008D2E03">
            <w:pPr>
              <w:spacing w:line="276" w:lineRule="auto"/>
              <w:rPr>
                <w:rFonts w:asciiTheme="minorHAnsi" w:hAnsiTheme="minorHAnsi" w:cstheme="minorHAnsi"/>
                <w:sz w:val="22"/>
                <w:szCs w:val="22"/>
              </w:rPr>
            </w:pPr>
            <w:r>
              <w:rPr>
                <w:rFonts w:asciiTheme="minorHAnsi" w:hAnsiTheme="minorHAnsi" w:cstheme="minorHAnsi"/>
                <w:sz w:val="22"/>
                <w:szCs w:val="22"/>
              </w:rPr>
              <w:t>The Chair thanked AB for his informative presentation and update on the college safeguarding and wellbeing provision.</w:t>
            </w:r>
          </w:p>
        </w:tc>
        <w:tc>
          <w:tcPr>
            <w:tcW w:w="400" w:type="dxa"/>
          </w:tcPr>
          <w:p w:rsidR="00F520DD" w:rsidRPr="00FC3244" w:rsidRDefault="00F520DD" w:rsidP="00FC3244">
            <w:pPr>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rPr>
                <w:rFonts w:asciiTheme="minorHAnsi" w:hAnsiTheme="minorHAnsi" w:cstheme="minorHAnsi"/>
                <w:b/>
                <w:sz w:val="22"/>
                <w:szCs w:val="22"/>
                <w:u w:val="single"/>
              </w:rPr>
            </w:pPr>
          </w:p>
        </w:tc>
      </w:tr>
      <w:tr w:rsidR="00F520DD" w:rsidRPr="00FC3244" w:rsidTr="00F520DD">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004ACA" w:rsidRPr="00FC3244" w:rsidRDefault="00004ACA" w:rsidP="00004ACA">
            <w:pPr>
              <w:spacing w:line="276" w:lineRule="auto"/>
              <w:jc w:val="center"/>
              <w:rPr>
                <w:rFonts w:asciiTheme="minorHAnsi" w:hAnsiTheme="minorHAnsi" w:cstheme="minorHAnsi"/>
                <w:b/>
                <w:sz w:val="22"/>
                <w:szCs w:val="22"/>
              </w:rPr>
            </w:pPr>
          </w:p>
        </w:tc>
        <w:tc>
          <w:tcPr>
            <w:tcW w:w="400" w:type="dxa"/>
          </w:tcPr>
          <w:p w:rsidR="00F520DD" w:rsidRPr="00FC3244" w:rsidRDefault="00F520DD" w:rsidP="00FC3244">
            <w:pPr>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rPr>
                <w:rFonts w:asciiTheme="minorHAnsi" w:hAnsiTheme="minorHAnsi" w:cstheme="minorHAnsi"/>
                <w:b/>
                <w:sz w:val="22"/>
                <w:szCs w:val="22"/>
                <w:u w:val="single"/>
              </w:rPr>
            </w:pPr>
          </w:p>
        </w:tc>
      </w:tr>
      <w:tr w:rsidR="00F520DD" w:rsidRPr="00FC3244" w:rsidTr="00F520DD">
        <w:tc>
          <w:tcPr>
            <w:tcW w:w="757" w:type="dxa"/>
          </w:tcPr>
          <w:p w:rsidR="00F520DD" w:rsidRPr="00FC3244" w:rsidRDefault="008D2E0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66</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FC3244"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b/>
                <w:sz w:val="22"/>
                <w:szCs w:val="22"/>
                <w:u w:val="single"/>
              </w:rPr>
              <w:t>Declaration of Conflicts of Interest</w:t>
            </w:r>
          </w:p>
          <w:p w:rsidR="002413B3" w:rsidRPr="00F44B09" w:rsidRDefault="008D2E03" w:rsidP="00FC3244">
            <w:pPr>
              <w:spacing w:line="276" w:lineRule="auto"/>
              <w:rPr>
                <w:rFonts w:asciiTheme="minorHAnsi" w:hAnsiTheme="minorHAnsi" w:cstheme="minorHAnsi"/>
                <w:sz w:val="22"/>
                <w:szCs w:val="22"/>
              </w:rPr>
            </w:pPr>
            <w:r>
              <w:rPr>
                <w:rFonts w:asciiTheme="minorHAnsi" w:hAnsiTheme="minorHAnsi" w:cstheme="minorHAnsi"/>
                <w:sz w:val="22"/>
                <w:szCs w:val="22"/>
              </w:rPr>
              <w:t xml:space="preserve">Staff members </w:t>
            </w:r>
            <w:r w:rsidR="002413B3">
              <w:rPr>
                <w:rFonts w:asciiTheme="minorHAnsi" w:hAnsiTheme="minorHAnsi" w:cstheme="minorHAnsi"/>
                <w:sz w:val="22"/>
                <w:szCs w:val="22"/>
              </w:rPr>
              <w:t>declared</w:t>
            </w:r>
            <w:r>
              <w:rPr>
                <w:rFonts w:asciiTheme="minorHAnsi" w:hAnsiTheme="minorHAnsi" w:cstheme="minorHAnsi"/>
                <w:sz w:val="22"/>
                <w:szCs w:val="22"/>
              </w:rPr>
              <w:t xml:space="preserve"> an interest in </w:t>
            </w:r>
            <w:r w:rsidR="002413B3">
              <w:rPr>
                <w:rFonts w:asciiTheme="minorHAnsi" w:hAnsiTheme="minorHAnsi" w:cstheme="minorHAnsi"/>
                <w:sz w:val="22"/>
                <w:szCs w:val="22"/>
              </w:rPr>
              <w:t>Item 9.</w:t>
            </w:r>
          </w:p>
        </w:tc>
        <w:tc>
          <w:tcPr>
            <w:tcW w:w="400" w:type="dxa"/>
          </w:tcPr>
          <w:p w:rsidR="00F520DD" w:rsidRPr="00FC3244" w:rsidRDefault="00F520DD" w:rsidP="00FC3244">
            <w:pPr>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rPr>
                <w:rFonts w:asciiTheme="minorHAnsi" w:hAnsiTheme="minorHAnsi" w:cstheme="minorHAnsi"/>
                <w:b/>
                <w:sz w:val="22"/>
                <w:szCs w:val="22"/>
                <w:u w:val="single"/>
              </w:rPr>
            </w:pPr>
          </w:p>
        </w:tc>
      </w:tr>
      <w:tr w:rsidR="00F520DD" w:rsidRPr="00FC3244" w:rsidTr="00F520DD">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r>
      <w:tr w:rsidR="00F520DD" w:rsidRPr="00FC3244" w:rsidTr="00F520DD">
        <w:tc>
          <w:tcPr>
            <w:tcW w:w="757" w:type="dxa"/>
          </w:tcPr>
          <w:p w:rsidR="00F520DD" w:rsidRPr="00FC3244" w:rsidRDefault="002413B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67</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r w:rsidRPr="00FC3244">
              <w:rPr>
                <w:rFonts w:asciiTheme="minorHAnsi" w:hAnsiTheme="minorHAnsi" w:cstheme="minorHAnsi"/>
                <w:b/>
                <w:sz w:val="22"/>
                <w:szCs w:val="22"/>
                <w:u w:val="single"/>
              </w:rPr>
              <w:t>Apologies for Absence</w:t>
            </w:r>
          </w:p>
          <w:p w:rsidR="00F44B09" w:rsidRDefault="00F44B09" w:rsidP="00FC3244">
            <w:pPr>
              <w:spacing w:line="276" w:lineRule="auto"/>
              <w:rPr>
                <w:rFonts w:asciiTheme="minorHAnsi" w:hAnsiTheme="minorHAnsi" w:cstheme="minorHAnsi"/>
                <w:sz w:val="22"/>
                <w:szCs w:val="22"/>
              </w:rPr>
            </w:pPr>
            <w:r>
              <w:rPr>
                <w:rFonts w:asciiTheme="minorHAnsi" w:hAnsiTheme="minorHAnsi" w:cstheme="minorHAnsi"/>
                <w:sz w:val="22"/>
                <w:szCs w:val="22"/>
              </w:rPr>
              <w:t xml:space="preserve">The Chair welcomed </w:t>
            </w:r>
            <w:r w:rsidR="002413B3">
              <w:rPr>
                <w:rFonts w:asciiTheme="minorHAnsi" w:hAnsiTheme="minorHAnsi" w:cstheme="minorHAnsi"/>
                <w:sz w:val="22"/>
                <w:szCs w:val="22"/>
              </w:rPr>
              <w:t>new</w:t>
            </w:r>
            <w:r w:rsidR="00CC64B2">
              <w:rPr>
                <w:rFonts w:asciiTheme="minorHAnsi" w:hAnsiTheme="minorHAnsi" w:cstheme="minorHAnsi"/>
                <w:sz w:val="22"/>
                <w:szCs w:val="22"/>
              </w:rPr>
              <w:t>ly appointed</w:t>
            </w:r>
            <w:r w:rsidR="002413B3">
              <w:rPr>
                <w:rFonts w:asciiTheme="minorHAnsi" w:hAnsiTheme="minorHAnsi" w:cstheme="minorHAnsi"/>
                <w:sz w:val="22"/>
                <w:szCs w:val="22"/>
              </w:rPr>
              <w:t xml:space="preserve"> student governors Emily Whitehead and Connor Lloyd to their first meeting.</w:t>
            </w:r>
          </w:p>
          <w:p w:rsidR="00F520DD" w:rsidRPr="00FC3244"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lastRenderedPageBreak/>
              <w:t>Apologies had been received and accepted from</w:t>
            </w:r>
            <w:r w:rsidR="002413B3">
              <w:rPr>
                <w:rFonts w:asciiTheme="minorHAnsi" w:hAnsiTheme="minorHAnsi" w:cstheme="minorHAnsi"/>
                <w:sz w:val="22"/>
                <w:szCs w:val="22"/>
              </w:rPr>
              <w:t xml:space="preserve"> Karen Wright and Paul Axon</w:t>
            </w:r>
            <w:r w:rsidR="00F44B09">
              <w:rPr>
                <w:rFonts w:asciiTheme="minorHAnsi" w:hAnsiTheme="minorHAnsi" w:cstheme="minorHAnsi"/>
                <w:sz w:val="22"/>
                <w:szCs w:val="22"/>
              </w:rPr>
              <w:t>.</w:t>
            </w:r>
          </w:p>
        </w:tc>
        <w:tc>
          <w:tcPr>
            <w:tcW w:w="400"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r>
      <w:tr w:rsidR="00F520DD" w:rsidRPr="00FC3244" w:rsidTr="00F520DD">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c>
          <w:tcPr>
            <w:tcW w:w="400" w:type="dxa"/>
          </w:tcPr>
          <w:p w:rsidR="00F520DD" w:rsidRPr="00FC3244" w:rsidRDefault="00F520DD" w:rsidP="00FC3244">
            <w:pPr>
              <w:spacing w:line="276" w:lineRule="auto"/>
              <w:ind w:left="1695" w:hanging="1695"/>
              <w:rPr>
                <w:rFonts w:asciiTheme="minorHAnsi" w:hAnsiTheme="minorHAnsi" w:cstheme="minorHAnsi"/>
                <w:b/>
                <w:sz w:val="22"/>
                <w:szCs w:val="22"/>
                <w:u w:val="single"/>
              </w:rPr>
            </w:pPr>
          </w:p>
        </w:tc>
      </w:tr>
      <w:tr w:rsidR="00F520DD" w:rsidRPr="00FC3244" w:rsidTr="00F520DD">
        <w:tc>
          <w:tcPr>
            <w:tcW w:w="757" w:type="dxa"/>
          </w:tcPr>
          <w:p w:rsidR="00F520DD" w:rsidRPr="00FC3244" w:rsidRDefault="002413B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68</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r w:rsidRPr="00FC3244">
              <w:rPr>
                <w:rFonts w:asciiTheme="minorHAnsi" w:hAnsiTheme="minorHAnsi" w:cstheme="minorHAnsi"/>
                <w:b/>
                <w:sz w:val="22"/>
                <w:szCs w:val="22"/>
                <w:u w:val="single"/>
              </w:rPr>
              <w:t xml:space="preserve">Minutes of the Meeting held </w:t>
            </w:r>
            <w:r w:rsidR="00B02BCE" w:rsidRPr="00FC3244">
              <w:rPr>
                <w:rFonts w:asciiTheme="minorHAnsi" w:hAnsiTheme="minorHAnsi" w:cstheme="minorHAnsi"/>
                <w:b/>
                <w:sz w:val="22"/>
                <w:szCs w:val="22"/>
                <w:u w:val="single"/>
              </w:rPr>
              <w:t>2</w:t>
            </w:r>
            <w:r w:rsidR="002413B3">
              <w:rPr>
                <w:rFonts w:asciiTheme="minorHAnsi" w:hAnsiTheme="minorHAnsi" w:cstheme="minorHAnsi"/>
                <w:b/>
                <w:sz w:val="22"/>
                <w:szCs w:val="22"/>
                <w:u w:val="single"/>
              </w:rPr>
              <w:t>5</w:t>
            </w:r>
            <w:r w:rsidR="00B02BCE" w:rsidRPr="00FC3244">
              <w:rPr>
                <w:rFonts w:asciiTheme="minorHAnsi" w:hAnsiTheme="minorHAnsi" w:cstheme="minorHAnsi"/>
                <w:b/>
                <w:sz w:val="22"/>
                <w:szCs w:val="22"/>
                <w:u w:val="single"/>
              </w:rPr>
              <w:t xml:space="preserve"> March</w:t>
            </w:r>
            <w:r w:rsidRPr="00FC3244">
              <w:rPr>
                <w:rFonts w:asciiTheme="minorHAnsi" w:hAnsiTheme="minorHAnsi" w:cstheme="minorHAnsi"/>
                <w:b/>
                <w:sz w:val="22"/>
                <w:szCs w:val="22"/>
                <w:u w:val="single"/>
              </w:rPr>
              <w:t xml:space="preserve"> 202</w:t>
            </w:r>
            <w:r w:rsidR="002413B3">
              <w:rPr>
                <w:rFonts w:asciiTheme="minorHAnsi" w:hAnsiTheme="minorHAnsi" w:cstheme="minorHAnsi"/>
                <w:b/>
                <w:sz w:val="22"/>
                <w:szCs w:val="22"/>
                <w:u w:val="single"/>
              </w:rPr>
              <w:t>5</w:t>
            </w:r>
          </w:p>
          <w:p w:rsidR="00F520DD" w:rsidRPr="00FC3244"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The minutes of the meeting of the Corporation held on </w:t>
            </w:r>
            <w:r w:rsidR="00B02BCE" w:rsidRPr="00FC3244">
              <w:rPr>
                <w:rFonts w:asciiTheme="minorHAnsi" w:hAnsiTheme="minorHAnsi" w:cstheme="minorHAnsi"/>
                <w:sz w:val="22"/>
                <w:szCs w:val="22"/>
              </w:rPr>
              <w:t>2</w:t>
            </w:r>
            <w:r w:rsidR="002413B3">
              <w:rPr>
                <w:rFonts w:asciiTheme="minorHAnsi" w:hAnsiTheme="minorHAnsi" w:cstheme="minorHAnsi"/>
                <w:sz w:val="22"/>
                <w:szCs w:val="22"/>
              </w:rPr>
              <w:t>5</w:t>
            </w:r>
            <w:r w:rsidR="00B02BCE" w:rsidRPr="00FC3244">
              <w:rPr>
                <w:rFonts w:asciiTheme="minorHAnsi" w:hAnsiTheme="minorHAnsi" w:cstheme="minorHAnsi"/>
                <w:sz w:val="22"/>
                <w:szCs w:val="22"/>
              </w:rPr>
              <w:t xml:space="preserve"> March </w:t>
            </w:r>
            <w:r w:rsidRPr="00FC3244">
              <w:rPr>
                <w:rFonts w:asciiTheme="minorHAnsi" w:hAnsiTheme="minorHAnsi" w:cstheme="minorHAnsi"/>
                <w:sz w:val="22"/>
                <w:szCs w:val="22"/>
              </w:rPr>
              <w:t>202</w:t>
            </w:r>
            <w:r w:rsidR="002413B3">
              <w:rPr>
                <w:rFonts w:asciiTheme="minorHAnsi" w:hAnsiTheme="minorHAnsi" w:cstheme="minorHAnsi"/>
                <w:sz w:val="22"/>
                <w:szCs w:val="22"/>
              </w:rPr>
              <w:t>5</w:t>
            </w:r>
            <w:r w:rsidRPr="00FC3244">
              <w:rPr>
                <w:rFonts w:asciiTheme="minorHAnsi" w:hAnsiTheme="minorHAnsi" w:cstheme="minorHAnsi"/>
                <w:sz w:val="22"/>
                <w:szCs w:val="22"/>
              </w:rPr>
              <w:t xml:space="preserve"> had been previously circulated to members for consideration. </w:t>
            </w:r>
          </w:p>
          <w:p w:rsidR="00F520DD" w:rsidRPr="00FC3244" w:rsidRDefault="00F520DD" w:rsidP="00FC3244">
            <w:pPr>
              <w:tabs>
                <w:tab w:val="left" w:pos="2160"/>
                <w:tab w:val="left" w:pos="5040"/>
              </w:tabs>
              <w:spacing w:line="276" w:lineRule="auto"/>
              <w:ind w:firstLine="33"/>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 xml:space="preserve">RESOLVED </w:t>
            </w:r>
            <w:r w:rsidRPr="00FC3244">
              <w:rPr>
                <w:rFonts w:asciiTheme="minorHAnsi" w:hAnsiTheme="minorHAnsi" w:cstheme="minorHAnsi"/>
                <w:sz w:val="22"/>
                <w:szCs w:val="22"/>
              </w:rPr>
              <w:t>that the minutes reflected a true record of the meeting and were accepted as a correct record.</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c>
          <w:tcPr>
            <w:tcW w:w="757" w:type="dxa"/>
          </w:tcPr>
          <w:p w:rsidR="00F520DD" w:rsidRPr="00FC3244" w:rsidRDefault="002413B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69</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r w:rsidRPr="00FC3244">
              <w:rPr>
                <w:rFonts w:asciiTheme="minorHAnsi" w:hAnsiTheme="minorHAnsi" w:cstheme="minorHAnsi"/>
                <w:b/>
                <w:sz w:val="22"/>
                <w:szCs w:val="22"/>
                <w:u w:val="single"/>
              </w:rPr>
              <w:t xml:space="preserve">Matters Arising from the minutes of the </w:t>
            </w:r>
            <w:r w:rsidR="00B02BCE" w:rsidRPr="00FC3244">
              <w:rPr>
                <w:rFonts w:asciiTheme="minorHAnsi" w:hAnsiTheme="minorHAnsi" w:cstheme="minorHAnsi"/>
                <w:b/>
                <w:sz w:val="22"/>
                <w:szCs w:val="22"/>
                <w:u w:val="single"/>
              </w:rPr>
              <w:t>2</w:t>
            </w:r>
            <w:r w:rsidR="002413B3">
              <w:rPr>
                <w:rFonts w:asciiTheme="minorHAnsi" w:hAnsiTheme="minorHAnsi" w:cstheme="minorHAnsi"/>
                <w:b/>
                <w:sz w:val="22"/>
                <w:szCs w:val="22"/>
                <w:u w:val="single"/>
              </w:rPr>
              <w:t>5</w:t>
            </w:r>
            <w:r w:rsidR="00B02BCE" w:rsidRPr="00FC3244">
              <w:rPr>
                <w:rFonts w:asciiTheme="minorHAnsi" w:hAnsiTheme="minorHAnsi" w:cstheme="minorHAnsi"/>
                <w:b/>
                <w:sz w:val="22"/>
                <w:szCs w:val="22"/>
                <w:u w:val="single"/>
              </w:rPr>
              <w:t xml:space="preserve"> March</w:t>
            </w:r>
            <w:r w:rsidRPr="00FC3244">
              <w:rPr>
                <w:rFonts w:asciiTheme="minorHAnsi" w:hAnsiTheme="minorHAnsi" w:cstheme="minorHAnsi"/>
                <w:b/>
                <w:sz w:val="22"/>
                <w:szCs w:val="22"/>
                <w:u w:val="single"/>
              </w:rPr>
              <w:t xml:space="preserve"> 202</w:t>
            </w:r>
            <w:r w:rsidR="002413B3">
              <w:rPr>
                <w:rFonts w:asciiTheme="minorHAnsi" w:hAnsiTheme="minorHAnsi" w:cstheme="minorHAnsi"/>
                <w:b/>
                <w:sz w:val="22"/>
                <w:szCs w:val="22"/>
                <w:u w:val="single"/>
              </w:rPr>
              <w:t>5</w:t>
            </w:r>
          </w:p>
          <w:p w:rsidR="00F520DD" w:rsidRPr="00FC3244" w:rsidRDefault="00F520DD" w:rsidP="00FC3244">
            <w:pPr>
              <w:tabs>
                <w:tab w:val="left" w:pos="2160"/>
                <w:tab w:val="left" w:pos="5040"/>
              </w:tabs>
              <w:spacing w:line="276" w:lineRule="auto"/>
              <w:ind w:firstLine="33"/>
              <w:rPr>
                <w:rFonts w:asciiTheme="minorHAnsi" w:hAnsiTheme="minorHAnsi" w:cstheme="minorHAnsi"/>
                <w:sz w:val="22"/>
                <w:szCs w:val="22"/>
              </w:rPr>
            </w:pPr>
            <w:r w:rsidRPr="00FC3244">
              <w:rPr>
                <w:rFonts w:asciiTheme="minorHAnsi" w:hAnsiTheme="minorHAnsi" w:cstheme="minorHAnsi"/>
                <w:sz w:val="22"/>
                <w:szCs w:val="22"/>
              </w:rPr>
              <w:t>None to report</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c>
          <w:tcPr>
            <w:tcW w:w="757" w:type="dxa"/>
          </w:tcPr>
          <w:p w:rsidR="00F520DD" w:rsidRPr="00FC3244" w:rsidRDefault="002413B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70</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7D6312" w:rsidRDefault="00F520DD" w:rsidP="00FC3D72">
            <w:pPr>
              <w:tabs>
                <w:tab w:val="left" w:pos="2160"/>
                <w:tab w:val="left" w:pos="5040"/>
              </w:tabs>
              <w:spacing w:line="276" w:lineRule="auto"/>
              <w:rPr>
                <w:rFonts w:asciiTheme="minorHAnsi" w:hAnsiTheme="minorHAnsi" w:cstheme="minorHAnsi"/>
                <w:b/>
                <w:color w:val="000000" w:themeColor="text1"/>
                <w:sz w:val="22"/>
                <w:szCs w:val="22"/>
                <w:u w:val="single"/>
              </w:rPr>
            </w:pPr>
            <w:r w:rsidRPr="007D6312">
              <w:rPr>
                <w:rFonts w:asciiTheme="minorHAnsi" w:hAnsiTheme="minorHAnsi" w:cstheme="minorHAnsi"/>
                <w:b/>
                <w:color w:val="000000" w:themeColor="text1"/>
                <w:sz w:val="22"/>
                <w:szCs w:val="22"/>
                <w:u w:val="single"/>
              </w:rPr>
              <w:t>Rolling Actions</w:t>
            </w:r>
          </w:p>
          <w:p w:rsidR="007D6312" w:rsidRDefault="00FC3D72" w:rsidP="007D6312">
            <w:pPr>
              <w:spacing w:line="276" w:lineRule="auto"/>
              <w:jc w:val="both"/>
              <w:rPr>
                <w:rFonts w:asciiTheme="minorHAnsi" w:hAnsiTheme="minorHAnsi" w:cstheme="minorHAnsi"/>
                <w:b/>
                <w:sz w:val="22"/>
                <w:szCs w:val="22"/>
              </w:rPr>
            </w:pPr>
            <w:r w:rsidRPr="00FC3D72">
              <w:rPr>
                <w:rFonts w:asciiTheme="minorHAnsi" w:hAnsiTheme="minorHAnsi" w:cstheme="minorHAnsi"/>
                <w:b/>
                <w:sz w:val="22"/>
                <w:szCs w:val="22"/>
              </w:rPr>
              <w:t>1.</w:t>
            </w:r>
            <w:r>
              <w:rPr>
                <w:rFonts w:asciiTheme="minorHAnsi" w:hAnsiTheme="minorHAnsi" w:cstheme="minorHAnsi"/>
                <w:b/>
                <w:sz w:val="22"/>
                <w:szCs w:val="22"/>
                <w:u w:val="single"/>
              </w:rPr>
              <w:t xml:space="preserve"> 2</w:t>
            </w:r>
            <w:r w:rsidR="007D6312">
              <w:rPr>
                <w:rFonts w:asciiTheme="minorHAnsi" w:hAnsiTheme="minorHAnsi" w:cstheme="minorHAnsi"/>
                <w:b/>
                <w:sz w:val="22"/>
                <w:szCs w:val="22"/>
                <w:u w:val="single"/>
              </w:rPr>
              <w:t>5</w:t>
            </w:r>
            <w:r>
              <w:rPr>
                <w:rFonts w:asciiTheme="minorHAnsi" w:hAnsiTheme="minorHAnsi" w:cstheme="minorHAnsi"/>
                <w:b/>
                <w:sz w:val="22"/>
                <w:szCs w:val="22"/>
                <w:u w:val="single"/>
              </w:rPr>
              <w:t xml:space="preserve"> March 202</w:t>
            </w:r>
            <w:r w:rsidR="007D6312">
              <w:rPr>
                <w:rFonts w:asciiTheme="minorHAnsi" w:hAnsiTheme="minorHAnsi" w:cstheme="minorHAnsi"/>
                <w:b/>
                <w:sz w:val="22"/>
                <w:szCs w:val="22"/>
                <w:u w:val="single"/>
              </w:rPr>
              <w:t>5</w:t>
            </w:r>
            <w:r>
              <w:rPr>
                <w:rFonts w:asciiTheme="minorHAnsi" w:hAnsiTheme="minorHAnsi" w:cstheme="minorHAnsi"/>
                <w:b/>
                <w:sz w:val="22"/>
                <w:szCs w:val="22"/>
                <w:u w:val="single"/>
              </w:rPr>
              <w:t xml:space="preserve"> Min </w:t>
            </w:r>
            <w:r w:rsidR="007D6312">
              <w:rPr>
                <w:rFonts w:asciiTheme="minorHAnsi" w:hAnsiTheme="minorHAnsi" w:cstheme="minorHAnsi"/>
                <w:b/>
                <w:sz w:val="22"/>
                <w:szCs w:val="22"/>
                <w:u w:val="single"/>
              </w:rPr>
              <w:t>54/24</w:t>
            </w:r>
            <w:r>
              <w:rPr>
                <w:rFonts w:asciiTheme="minorHAnsi" w:hAnsiTheme="minorHAnsi" w:cstheme="minorHAnsi"/>
                <w:b/>
                <w:sz w:val="22"/>
                <w:szCs w:val="22"/>
                <w:u w:val="single"/>
              </w:rPr>
              <w:t xml:space="preserve"> </w:t>
            </w:r>
            <w:r w:rsidR="007D6312">
              <w:rPr>
                <w:rFonts w:asciiTheme="minorHAnsi" w:hAnsiTheme="minorHAnsi" w:cstheme="minorHAnsi"/>
                <w:b/>
                <w:sz w:val="22"/>
                <w:szCs w:val="22"/>
                <w:u w:val="single"/>
              </w:rPr>
              <w:t>–</w:t>
            </w:r>
            <w:r>
              <w:rPr>
                <w:rFonts w:asciiTheme="minorHAnsi" w:hAnsiTheme="minorHAnsi" w:cstheme="minorHAnsi"/>
                <w:b/>
                <w:sz w:val="22"/>
                <w:szCs w:val="22"/>
                <w:u w:val="single"/>
              </w:rPr>
              <w:t xml:space="preserve"> </w:t>
            </w:r>
            <w:r w:rsidR="007D6312">
              <w:rPr>
                <w:rFonts w:asciiTheme="minorHAnsi" w:hAnsiTheme="minorHAnsi" w:cstheme="minorHAnsi"/>
                <w:b/>
                <w:sz w:val="22"/>
                <w:szCs w:val="22"/>
              </w:rPr>
              <w:t>Resources Summary Report</w:t>
            </w:r>
          </w:p>
          <w:p w:rsidR="00FC3D72" w:rsidRDefault="007D6312" w:rsidP="007D6312">
            <w:pPr>
              <w:spacing w:line="276" w:lineRule="auto"/>
              <w:jc w:val="both"/>
              <w:rPr>
                <w:rFonts w:asciiTheme="minorHAnsi" w:hAnsiTheme="minorHAnsi" w:cstheme="minorHAnsi"/>
                <w:sz w:val="22"/>
                <w:szCs w:val="22"/>
              </w:rPr>
            </w:pPr>
            <w:r w:rsidRPr="005F732E">
              <w:rPr>
                <w:rFonts w:asciiTheme="minorHAnsi" w:hAnsiTheme="minorHAnsi" w:cstheme="minorHAnsi"/>
                <w:sz w:val="22"/>
                <w:szCs w:val="22"/>
              </w:rPr>
              <w:t>SLT to review the college’s exposure to AI and the potential risk to the college with its implementation</w:t>
            </w:r>
            <w:r>
              <w:rPr>
                <w:rFonts w:asciiTheme="minorHAnsi" w:hAnsiTheme="minorHAnsi" w:cstheme="minorHAnsi"/>
                <w:sz w:val="22"/>
                <w:szCs w:val="22"/>
              </w:rPr>
              <w:t>.</w:t>
            </w:r>
          </w:p>
          <w:p w:rsidR="007D6312" w:rsidRPr="007D6312" w:rsidRDefault="007D6312" w:rsidP="007D6312">
            <w:pPr>
              <w:spacing w:line="276" w:lineRule="auto"/>
              <w:jc w:val="both"/>
              <w:rPr>
                <w:rFonts w:asciiTheme="minorHAnsi" w:hAnsiTheme="minorHAnsi" w:cstheme="minorHAnsi"/>
                <w:b/>
                <w:sz w:val="22"/>
                <w:szCs w:val="22"/>
              </w:rPr>
            </w:pPr>
            <w:r w:rsidRPr="007D6312">
              <w:rPr>
                <w:rFonts w:asciiTheme="minorHAnsi" w:hAnsiTheme="minorHAnsi" w:cstheme="minorHAnsi"/>
                <w:b/>
                <w:sz w:val="22"/>
                <w:szCs w:val="22"/>
              </w:rPr>
              <w:t>It was RESOLVED this action was complete</w:t>
            </w:r>
          </w:p>
          <w:p w:rsidR="007D6312" w:rsidRDefault="007D6312" w:rsidP="007D6312">
            <w:pPr>
              <w:spacing w:line="276" w:lineRule="auto"/>
              <w:jc w:val="both"/>
              <w:rPr>
                <w:rFonts w:asciiTheme="minorHAnsi" w:hAnsiTheme="minorHAnsi" w:cstheme="minorHAnsi"/>
                <w:sz w:val="22"/>
                <w:szCs w:val="22"/>
              </w:rPr>
            </w:pPr>
          </w:p>
          <w:p w:rsidR="00FC3D72" w:rsidRDefault="00FC3D72" w:rsidP="00FC3D72">
            <w:pPr>
              <w:spacing w:line="276" w:lineRule="auto"/>
              <w:jc w:val="both"/>
              <w:rPr>
                <w:rFonts w:asciiTheme="minorHAnsi" w:hAnsiTheme="minorHAnsi" w:cstheme="minorHAnsi"/>
                <w:b/>
                <w:sz w:val="22"/>
                <w:szCs w:val="22"/>
                <w:u w:val="single"/>
              </w:rPr>
            </w:pPr>
            <w:r w:rsidRPr="00FC3D72">
              <w:rPr>
                <w:rFonts w:asciiTheme="minorHAnsi" w:hAnsiTheme="minorHAnsi" w:cstheme="minorHAnsi"/>
                <w:b/>
                <w:sz w:val="22"/>
                <w:szCs w:val="22"/>
              </w:rPr>
              <w:t>2.</w:t>
            </w:r>
            <w:r>
              <w:rPr>
                <w:rFonts w:asciiTheme="minorHAnsi" w:hAnsiTheme="minorHAnsi" w:cstheme="minorHAnsi"/>
                <w:b/>
                <w:sz w:val="22"/>
                <w:szCs w:val="22"/>
              </w:rPr>
              <w:t xml:space="preserve"> </w:t>
            </w:r>
            <w:r w:rsidRPr="00FC3D72">
              <w:rPr>
                <w:rFonts w:asciiTheme="minorHAnsi" w:hAnsiTheme="minorHAnsi" w:cstheme="minorHAnsi"/>
                <w:b/>
                <w:sz w:val="22"/>
                <w:szCs w:val="22"/>
                <w:u w:val="single"/>
              </w:rPr>
              <w:t>2</w:t>
            </w:r>
            <w:r w:rsidR="007D6312">
              <w:rPr>
                <w:rFonts w:asciiTheme="minorHAnsi" w:hAnsiTheme="minorHAnsi" w:cstheme="minorHAnsi"/>
                <w:b/>
                <w:sz w:val="22"/>
                <w:szCs w:val="22"/>
                <w:u w:val="single"/>
              </w:rPr>
              <w:t>5</w:t>
            </w:r>
            <w:r w:rsidRPr="00FC3D72">
              <w:rPr>
                <w:rFonts w:asciiTheme="minorHAnsi" w:hAnsiTheme="minorHAnsi" w:cstheme="minorHAnsi"/>
                <w:b/>
                <w:sz w:val="22"/>
                <w:szCs w:val="22"/>
                <w:u w:val="single"/>
              </w:rPr>
              <w:t xml:space="preserve"> March 202</w:t>
            </w:r>
            <w:r w:rsidR="007D6312">
              <w:rPr>
                <w:rFonts w:asciiTheme="minorHAnsi" w:hAnsiTheme="minorHAnsi" w:cstheme="minorHAnsi"/>
                <w:b/>
                <w:sz w:val="22"/>
                <w:szCs w:val="22"/>
                <w:u w:val="single"/>
              </w:rPr>
              <w:t>5</w:t>
            </w:r>
            <w:r w:rsidRPr="00FC3D72">
              <w:rPr>
                <w:rFonts w:asciiTheme="minorHAnsi" w:hAnsiTheme="minorHAnsi" w:cstheme="minorHAnsi"/>
                <w:b/>
                <w:sz w:val="22"/>
                <w:szCs w:val="22"/>
                <w:u w:val="single"/>
              </w:rPr>
              <w:t xml:space="preserve"> Min </w:t>
            </w:r>
            <w:r w:rsidR="007D6312">
              <w:rPr>
                <w:rFonts w:asciiTheme="minorHAnsi" w:hAnsiTheme="minorHAnsi" w:cstheme="minorHAnsi"/>
                <w:b/>
                <w:sz w:val="22"/>
                <w:szCs w:val="22"/>
                <w:u w:val="single"/>
              </w:rPr>
              <w:t>55</w:t>
            </w:r>
            <w:r w:rsidRPr="00FC3D72">
              <w:rPr>
                <w:rFonts w:asciiTheme="minorHAnsi" w:hAnsiTheme="minorHAnsi" w:cstheme="minorHAnsi"/>
                <w:b/>
                <w:sz w:val="22"/>
                <w:szCs w:val="22"/>
                <w:u w:val="single"/>
              </w:rPr>
              <w:t>/2</w:t>
            </w:r>
            <w:r w:rsidR="007D6312">
              <w:rPr>
                <w:rFonts w:asciiTheme="minorHAnsi" w:hAnsiTheme="minorHAnsi" w:cstheme="minorHAnsi"/>
                <w:b/>
                <w:sz w:val="22"/>
                <w:szCs w:val="22"/>
                <w:u w:val="single"/>
              </w:rPr>
              <w:t>4</w:t>
            </w:r>
            <w:r w:rsidRPr="00FC3D72">
              <w:rPr>
                <w:rFonts w:asciiTheme="minorHAnsi" w:hAnsiTheme="minorHAnsi" w:cstheme="minorHAnsi"/>
                <w:b/>
                <w:sz w:val="22"/>
                <w:szCs w:val="22"/>
                <w:u w:val="single"/>
              </w:rPr>
              <w:t xml:space="preserve"> -</w:t>
            </w:r>
            <w:r w:rsidRPr="00FC3D72">
              <w:rPr>
                <w:rFonts w:asciiTheme="minorHAnsi" w:hAnsiTheme="minorHAnsi" w:cstheme="minorHAnsi"/>
                <w:sz w:val="22"/>
                <w:szCs w:val="22"/>
                <w:u w:val="single"/>
              </w:rPr>
              <w:t xml:space="preserve"> </w:t>
            </w:r>
            <w:r>
              <w:rPr>
                <w:rFonts w:asciiTheme="minorHAnsi" w:hAnsiTheme="minorHAnsi" w:cstheme="minorHAnsi"/>
                <w:b/>
                <w:sz w:val="22"/>
                <w:szCs w:val="22"/>
                <w:u w:val="single"/>
              </w:rPr>
              <w:t>Principal’s Report</w:t>
            </w:r>
          </w:p>
          <w:p w:rsidR="007D6312" w:rsidRDefault="007D6312" w:rsidP="007D6312">
            <w:pPr>
              <w:spacing w:line="276" w:lineRule="auto"/>
              <w:jc w:val="both"/>
              <w:rPr>
                <w:rFonts w:asciiTheme="minorHAnsi" w:hAnsiTheme="minorHAnsi" w:cstheme="minorHAnsi"/>
                <w:b/>
                <w:sz w:val="22"/>
                <w:szCs w:val="22"/>
              </w:rPr>
            </w:pPr>
            <w:r w:rsidRPr="005F732E">
              <w:rPr>
                <w:rFonts w:asciiTheme="minorHAnsi" w:hAnsiTheme="minorHAnsi" w:cstheme="minorHAnsi"/>
                <w:sz w:val="22"/>
                <w:szCs w:val="22"/>
              </w:rPr>
              <w:t>UCO update to be presented to the Strategy Day in May</w:t>
            </w:r>
          </w:p>
          <w:p w:rsidR="00FC3D72" w:rsidRPr="00FC3D72" w:rsidRDefault="00FC3D72" w:rsidP="007D6312">
            <w:pPr>
              <w:spacing w:line="276" w:lineRule="auto"/>
              <w:jc w:val="both"/>
              <w:rPr>
                <w:rFonts w:asciiTheme="minorHAnsi" w:hAnsiTheme="minorHAnsi" w:cstheme="minorHAnsi"/>
                <w:b/>
                <w:sz w:val="22"/>
                <w:szCs w:val="22"/>
              </w:rPr>
            </w:pPr>
            <w:r w:rsidRPr="00FC3D72">
              <w:rPr>
                <w:rFonts w:asciiTheme="minorHAnsi" w:hAnsiTheme="minorHAnsi" w:cstheme="minorHAnsi"/>
                <w:b/>
                <w:sz w:val="22"/>
                <w:szCs w:val="22"/>
              </w:rPr>
              <w:t>It was RESOLVED this action was complete.</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r>
      <w:tr w:rsidR="00F44B09" w:rsidRPr="00FC3244" w:rsidTr="00F520DD">
        <w:tc>
          <w:tcPr>
            <w:tcW w:w="757" w:type="dxa"/>
          </w:tcPr>
          <w:p w:rsidR="00F44B09" w:rsidRDefault="00F44B09" w:rsidP="00FC3244">
            <w:pPr>
              <w:spacing w:line="276" w:lineRule="auto"/>
              <w:ind w:right="-262"/>
              <w:rPr>
                <w:rFonts w:asciiTheme="minorHAnsi" w:hAnsiTheme="minorHAnsi" w:cstheme="minorHAnsi"/>
                <w:b/>
                <w:sz w:val="22"/>
                <w:szCs w:val="22"/>
              </w:rPr>
            </w:pPr>
          </w:p>
        </w:tc>
        <w:tc>
          <w:tcPr>
            <w:tcW w:w="9591" w:type="dxa"/>
          </w:tcPr>
          <w:p w:rsidR="00F44B09" w:rsidRPr="00F44B09" w:rsidRDefault="00F44B09"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c>
          <w:tcPr>
            <w:tcW w:w="400" w:type="dxa"/>
          </w:tcPr>
          <w:p w:rsidR="00F44B09" w:rsidRPr="00FC3244" w:rsidRDefault="00F44B09"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c>
          <w:tcPr>
            <w:tcW w:w="400" w:type="dxa"/>
          </w:tcPr>
          <w:p w:rsidR="00F44B09" w:rsidRPr="00FC3244" w:rsidRDefault="00F44B09" w:rsidP="00FC3244">
            <w:pPr>
              <w:tabs>
                <w:tab w:val="left" w:pos="2160"/>
                <w:tab w:val="left" w:pos="5040"/>
              </w:tabs>
              <w:spacing w:line="276" w:lineRule="auto"/>
              <w:ind w:firstLine="33"/>
              <w:rPr>
                <w:rFonts w:asciiTheme="minorHAnsi" w:hAnsiTheme="minorHAnsi" w:cstheme="minorHAnsi"/>
                <w:b/>
                <w:color w:val="FF0000"/>
                <w:sz w:val="22"/>
                <w:szCs w:val="22"/>
                <w:u w:val="single"/>
              </w:rPr>
            </w:pPr>
          </w:p>
        </w:tc>
      </w:tr>
      <w:tr w:rsidR="00F520DD" w:rsidRPr="00FC3244" w:rsidTr="00F520DD">
        <w:trPr>
          <w:trHeight w:val="80"/>
        </w:trPr>
        <w:tc>
          <w:tcPr>
            <w:tcW w:w="757" w:type="dxa"/>
          </w:tcPr>
          <w:p w:rsidR="00F520DD" w:rsidRPr="00FC3244" w:rsidRDefault="002413B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71</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r w:rsidRPr="00FC3244">
              <w:rPr>
                <w:rFonts w:asciiTheme="minorHAnsi" w:hAnsiTheme="minorHAnsi" w:cstheme="minorHAnsi"/>
                <w:b/>
                <w:sz w:val="22"/>
                <w:szCs w:val="22"/>
                <w:u w:val="single"/>
              </w:rPr>
              <w:t>Student</w:t>
            </w:r>
            <w:r w:rsidR="004E6905">
              <w:rPr>
                <w:rFonts w:asciiTheme="minorHAnsi" w:hAnsiTheme="minorHAnsi" w:cstheme="minorHAnsi"/>
                <w:b/>
                <w:sz w:val="22"/>
                <w:szCs w:val="22"/>
                <w:u w:val="single"/>
              </w:rPr>
              <w:t xml:space="preserve"> Voice</w:t>
            </w:r>
            <w:r w:rsidR="00AE6D4D">
              <w:rPr>
                <w:rFonts w:asciiTheme="minorHAnsi" w:hAnsiTheme="minorHAnsi" w:cstheme="minorHAnsi"/>
                <w:b/>
                <w:sz w:val="22"/>
                <w:szCs w:val="22"/>
                <w:u w:val="single"/>
              </w:rPr>
              <w:t xml:space="preserve"> Update</w:t>
            </w:r>
            <w:r w:rsidRPr="00FC3244">
              <w:rPr>
                <w:rFonts w:asciiTheme="minorHAnsi" w:hAnsiTheme="minorHAnsi" w:cstheme="minorHAnsi"/>
                <w:b/>
                <w:sz w:val="22"/>
                <w:szCs w:val="22"/>
                <w:u w:val="single"/>
              </w:rPr>
              <w:t xml:space="preserve"> </w:t>
            </w:r>
            <w:r w:rsidRPr="00FC3244">
              <w:rPr>
                <w:rFonts w:asciiTheme="minorHAnsi" w:hAnsiTheme="minorHAnsi" w:cstheme="minorHAnsi"/>
                <w:b/>
                <w:sz w:val="22"/>
                <w:szCs w:val="22"/>
              </w:rPr>
              <w:t xml:space="preserve">(Item </w:t>
            </w:r>
            <w:r w:rsidR="002413B3">
              <w:rPr>
                <w:rFonts w:asciiTheme="minorHAnsi" w:hAnsiTheme="minorHAnsi" w:cstheme="minorHAnsi"/>
                <w:b/>
                <w:sz w:val="22"/>
                <w:szCs w:val="22"/>
              </w:rPr>
              <w:t>6</w:t>
            </w:r>
            <w:r w:rsidRPr="00FC3244">
              <w:rPr>
                <w:rFonts w:asciiTheme="minorHAnsi" w:hAnsiTheme="minorHAnsi" w:cstheme="minorHAnsi"/>
                <w:b/>
                <w:sz w:val="22"/>
                <w:szCs w:val="22"/>
              </w:rPr>
              <w:t>)</w:t>
            </w:r>
          </w:p>
          <w:p w:rsidR="0003678F" w:rsidRPr="00AE6D4D" w:rsidRDefault="00AE6D4D" w:rsidP="002413B3">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Vice Principal Alan </w:t>
            </w:r>
            <w:proofErr w:type="spellStart"/>
            <w:r>
              <w:rPr>
                <w:rFonts w:asciiTheme="minorHAnsi" w:hAnsiTheme="minorHAnsi" w:cstheme="minorHAnsi"/>
                <w:sz w:val="22"/>
                <w:szCs w:val="22"/>
              </w:rPr>
              <w:t>Benvie</w:t>
            </w:r>
            <w:proofErr w:type="spellEnd"/>
            <w:r>
              <w:rPr>
                <w:rFonts w:asciiTheme="minorHAnsi" w:hAnsiTheme="minorHAnsi" w:cstheme="minorHAnsi"/>
                <w:sz w:val="22"/>
                <w:szCs w:val="22"/>
              </w:rPr>
              <w:t xml:space="preserve"> introduced the</w:t>
            </w:r>
            <w:r w:rsidR="006D686D">
              <w:rPr>
                <w:rFonts w:asciiTheme="minorHAnsi" w:hAnsiTheme="minorHAnsi" w:cstheme="minorHAnsi"/>
                <w:sz w:val="22"/>
                <w:szCs w:val="22"/>
              </w:rPr>
              <w:t xml:space="preserve"> two</w:t>
            </w:r>
            <w:r>
              <w:rPr>
                <w:rFonts w:asciiTheme="minorHAnsi" w:hAnsiTheme="minorHAnsi" w:cstheme="minorHAnsi"/>
                <w:sz w:val="22"/>
                <w:szCs w:val="22"/>
              </w:rPr>
              <w:t xml:space="preserve"> </w:t>
            </w:r>
            <w:r w:rsidR="006D686D">
              <w:rPr>
                <w:rFonts w:asciiTheme="minorHAnsi" w:hAnsiTheme="minorHAnsi" w:cstheme="minorHAnsi"/>
                <w:sz w:val="22"/>
                <w:szCs w:val="22"/>
              </w:rPr>
              <w:t>reports</w:t>
            </w:r>
            <w:r>
              <w:rPr>
                <w:rFonts w:asciiTheme="minorHAnsi" w:hAnsiTheme="minorHAnsi" w:cstheme="minorHAnsi"/>
                <w:sz w:val="22"/>
                <w:szCs w:val="22"/>
              </w:rPr>
              <w:t xml:space="preserve"> on Student Voice previously circulated to members for information prior to the meeting.  He advised the first report provided a </w:t>
            </w:r>
            <w:r w:rsidRPr="00AE6D4D">
              <w:rPr>
                <w:rFonts w:asciiTheme="minorHAnsi" w:hAnsiTheme="minorHAnsi" w:cstheme="minorHAnsi"/>
                <w:sz w:val="22"/>
                <w:szCs w:val="22"/>
              </w:rPr>
              <w:t>summary of the actions taken to embed the student voice framework across college</w:t>
            </w:r>
            <w:r>
              <w:rPr>
                <w:rFonts w:asciiTheme="minorHAnsi" w:hAnsiTheme="minorHAnsi" w:cstheme="minorHAnsi"/>
                <w:sz w:val="22"/>
                <w:szCs w:val="22"/>
              </w:rPr>
              <w:t xml:space="preserve"> since its implementation in summer 2024.</w:t>
            </w:r>
            <w:r w:rsidRPr="00AE6D4D">
              <w:rPr>
                <w:rFonts w:asciiTheme="minorHAnsi" w:hAnsiTheme="minorHAnsi" w:cstheme="minorHAnsi"/>
                <w:sz w:val="22"/>
                <w:szCs w:val="22"/>
              </w:rPr>
              <w:t xml:space="preserve">  In summary AB </w:t>
            </w:r>
            <w:proofErr w:type="gramStart"/>
            <w:r w:rsidRPr="00AE6D4D">
              <w:rPr>
                <w:rFonts w:asciiTheme="minorHAnsi" w:hAnsiTheme="minorHAnsi" w:cstheme="minorHAnsi"/>
                <w:sz w:val="22"/>
                <w:szCs w:val="22"/>
              </w:rPr>
              <w:t>advised:-</w:t>
            </w:r>
            <w:proofErr w:type="gramEnd"/>
          </w:p>
          <w:p w:rsidR="00AE6D4D" w:rsidRPr="00AE6D4D" w:rsidRDefault="00AE6D4D" w:rsidP="00AE6D4D">
            <w:pPr>
              <w:pStyle w:val="ListParagraph"/>
              <w:numPr>
                <w:ilvl w:val="0"/>
                <w:numId w:val="26"/>
              </w:numPr>
              <w:ind w:left="360"/>
              <w:contextualSpacing w:val="0"/>
              <w:rPr>
                <w:rFonts w:asciiTheme="minorHAnsi" w:hAnsiTheme="minorHAnsi" w:cstheme="minorHAnsi"/>
                <w:color w:val="000000"/>
                <w:sz w:val="22"/>
                <w:szCs w:val="22"/>
              </w:rPr>
            </w:pPr>
            <w:r w:rsidRPr="00AE6D4D">
              <w:rPr>
                <w:rFonts w:asciiTheme="minorHAnsi" w:hAnsiTheme="minorHAnsi" w:cstheme="minorHAnsi"/>
                <w:color w:val="000000"/>
                <w:sz w:val="22"/>
                <w:szCs w:val="22"/>
              </w:rPr>
              <w:t>FE and HE Governor roles were appointed and approved in June 2024</w:t>
            </w:r>
            <w:r>
              <w:rPr>
                <w:rFonts w:asciiTheme="minorHAnsi" w:hAnsiTheme="minorHAnsi" w:cstheme="minorHAnsi"/>
                <w:color w:val="000000"/>
                <w:sz w:val="22"/>
                <w:szCs w:val="22"/>
              </w:rPr>
              <w:t xml:space="preserve"> </w:t>
            </w:r>
            <w:r w:rsidR="006D686D">
              <w:rPr>
                <w:rFonts w:asciiTheme="minorHAnsi" w:hAnsiTheme="minorHAnsi" w:cstheme="minorHAnsi"/>
                <w:color w:val="000000"/>
                <w:sz w:val="22"/>
                <w:szCs w:val="22"/>
              </w:rPr>
              <w:t>and their term of office had now ended.  T</w:t>
            </w:r>
            <w:r>
              <w:rPr>
                <w:rFonts w:asciiTheme="minorHAnsi" w:hAnsiTheme="minorHAnsi" w:cstheme="minorHAnsi"/>
                <w:color w:val="000000"/>
                <w:sz w:val="22"/>
                <w:szCs w:val="22"/>
              </w:rPr>
              <w:t>he student governors for 2025 have now been appointed</w:t>
            </w:r>
            <w:r w:rsidR="006D686D">
              <w:rPr>
                <w:rFonts w:asciiTheme="minorHAnsi" w:hAnsiTheme="minorHAnsi" w:cstheme="minorHAnsi"/>
                <w:color w:val="000000"/>
                <w:sz w:val="22"/>
                <w:szCs w:val="22"/>
              </w:rPr>
              <w:t xml:space="preserve"> and were present at the meeting.</w:t>
            </w:r>
          </w:p>
          <w:p w:rsidR="00AE6D4D" w:rsidRPr="00AE6D4D" w:rsidRDefault="00AE6D4D" w:rsidP="00AE6D4D">
            <w:pPr>
              <w:pStyle w:val="ListParagraph"/>
              <w:numPr>
                <w:ilvl w:val="0"/>
                <w:numId w:val="26"/>
              </w:numPr>
              <w:ind w:left="360"/>
              <w:contextualSpacing w:val="0"/>
              <w:rPr>
                <w:rFonts w:asciiTheme="minorHAnsi" w:hAnsiTheme="minorHAnsi" w:cstheme="minorHAnsi"/>
                <w:color w:val="000000"/>
                <w:sz w:val="22"/>
                <w:szCs w:val="22"/>
              </w:rPr>
            </w:pPr>
            <w:r w:rsidRPr="00AE6D4D">
              <w:rPr>
                <w:rFonts w:asciiTheme="minorHAnsi" w:hAnsiTheme="minorHAnsi" w:cstheme="minorHAnsi"/>
                <w:color w:val="000000"/>
                <w:sz w:val="22"/>
                <w:szCs w:val="22"/>
              </w:rPr>
              <w:t>A detailed student recruitment plan for Student Representatives (by course) commenced in September 2024 through a marketing campaign, SLT involvement during Welcome Week and planned action-based activities</w:t>
            </w:r>
            <w:r>
              <w:rPr>
                <w:rFonts w:asciiTheme="minorHAnsi" w:hAnsiTheme="minorHAnsi" w:cstheme="minorHAnsi"/>
                <w:color w:val="000000"/>
                <w:sz w:val="22"/>
                <w:szCs w:val="22"/>
              </w:rPr>
              <w:t xml:space="preserve"> </w:t>
            </w:r>
            <w:r w:rsidR="001F0956">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1F0956">
              <w:rPr>
                <w:rFonts w:asciiTheme="minorHAnsi" w:hAnsiTheme="minorHAnsi" w:cstheme="minorHAnsi"/>
                <w:color w:val="000000"/>
                <w:sz w:val="22"/>
                <w:szCs w:val="22"/>
              </w:rPr>
              <w:t>this has been highly effective with students embracing the ability to help shape the direction of travel for the college</w:t>
            </w:r>
          </w:p>
          <w:p w:rsidR="00AE6D4D" w:rsidRPr="00AE6D4D" w:rsidRDefault="00AE6D4D" w:rsidP="00AE6D4D">
            <w:pPr>
              <w:pStyle w:val="ListParagraph"/>
              <w:numPr>
                <w:ilvl w:val="0"/>
                <w:numId w:val="26"/>
              </w:numPr>
              <w:ind w:left="360"/>
              <w:contextualSpacing w:val="0"/>
              <w:rPr>
                <w:rFonts w:asciiTheme="minorHAnsi" w:hAnsiTheme="minorHAnsi" w:cstheme="minorHAnsi"/>
                <w:color w:val="000000"/>
                <w:sz w:val="22"/>
                <w:szCs w:val="22"/>
              </w:rPr>
            </w:pPr>
            <w:r w:rsidRPr="00AE6D4D">
              <w:rPr>
                <w:rFonts w:asciiTheme="minorHAnsi" w:hAnsiTheme="minorHAnsi" w:cstheme="minorHAnsi"/>
                <w:color w:val="000000"/>
                <w:sz w:val="22"/>
                <w:szCs w:val="22"/>
              </w:rPr>
              <w:t xml:space="preserve">Personal Development staff </w:t>
            </w:r>
            <w:r w:rsidR="001F0956">
              <w:rPr>
                <w:rFonts w:asciiTheme="minorHAnsi" w:hAnsiTheme="minorHAnsi" w:cstheme="minorHAnsi"/>
                <w:color w:val="000000"/>
                <w:sz w:val="22"/>
                <w:szCs w:val="22"/>
              </w:rPr>
              <w:t xml:space="preserve">have </w:t>
            </w:r>
            <w:r w:rsidRPr="00AE6D4D">
              <w:rPr>
                <w:rFonts w:asciiTheme="minorHAnsi" w:hAnsiTheme="minorHAnsi" w:cstheme="minorHAnsi"/>
                <w:color w:val="000000"/>
                <w:sz w:val="22"/>
                <w:szCs w:val="22"/>
              </w:rPr>
              <w:t xml:space="preserve">worked to support the Student Executive and Student Representative volunteers </w:t>
            </w:r>
          </w:p>
          <w:p w:rsidR="00AE6D4D" w:rsidRPr="00AE6D4D" w:rsidRDefault="00AE6D4D" w:rsidP="00AE6D4D">
            <w:pPr>
              <w:pStyle w:val="ListParagraph"/>
              <w:numPr>
                <w:ilvl w:val="0"/>
                <w:numId w:val="26"/>
              </w:numPr>
              <w:ind w:left="360"/>
              <w:contextualSpacing w:val="0"/>
              <w:rPr>
                <w:rFonts w:asciiTheme="minorHAnsi" w:hAnsiTheme="minorHAnsi" w:cstheme="minorHAnsi"/>
                <w:color w:val="000000"/>
                <w:sz w:val="22"/>
                <w:szCs w:val="22"/>
              </w:rPr>
            </w:pPr>
            <w:r w:rsidRPr="00AE6D4D">
              <w:rPr>
                <w:rFonts w:asciiTheme="minorHAnsi" w:hAnsiTheme="minorHAnsi" w:cstheme="minorHAnsi"/>
                <w:color w:val="000000"/>
                <w:sz w:val="22"/>
                <w:szCs w:val="22"/>
              </w:rPr>
              <w:t xml:space="preserve">Student Rep Forums and Head of Faculty </w:t>
            </w:r>
            <w:r w:rsidR="001F0956">
              <w:rPr>
                <w:rFonts w:asciiTheme="minorHAnsi" w:hAnsiTheme="minorHAnsi" w:cstheme="minorHAnsi"/>
                <w:color w:val="000000"/>
                <w:sz w:val="22"/>
                <w:szCs w:val="22"/>
              </w:rPr>
              <w:t xml:space="preserve">have taken </w:t>
            </w:r>
            <w:r w:rsidRPr="00AE6D4D">
              <w:rPr>
                <w:rFonts w:asciiTheme="minorHAnsi" w:hAnsiTheme="minorHAnsi" w:cstheme="minorHAnsi"/>
                <w:color w:val="000000"/>
                <w:sz w:val="22"/>
                <w:szCs w:val="22"/>
              </w:rPr>
              <w:t>place and Student Conferences, Area Meetings and two ‘Our OC Development Days’</w:t>
            </w:r>
            <w:r w:rsidR="001F0956">
              <w:rPr>
                <w:rFonts w:asciiTheme="minorHAnsi" w:hAnsiTheme="minorHAnsi" w:cstheme="minorHAnsi"/>
                <w:color w:val="000000"/>
                <w:sz w:val="22"/>
                <w:szCs w:val="22"/>
              </w:rPr>
              <w:t xml:space="preserve"> introduced</w:t>
            </w:r>
          </w:p>
          <w:p w:rsidR="00AE6D4D" w:rsidRDefault="001F0956" w:rsidP="002413B3">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The second report reflected on the plethora of activities that were student led and </w:t>
            </w:r>
            <w:r w:rsidR="007B2816">
              <w:rPr>
                <w:rFonts w:asciiTheme="minorHAnsi" w:hAnsiTheme="minorHAnsi" w:cstheme="minorHAnsi"/>
                <w:sz w:val="22"/>
                <w:szCs w:val="22"/>
              </w:rPr>
              <w:t xml:space="preserve">governors </w:t>
            </w:r>
            <w:r>
              <w:rPr>
                <w:rFonts w:asciiTheme="minorHAnsi" w:hAnsiTheme="minorHAnsi" w:cstheme="minorHAnsi"/>
                <w:sz w:val="22"/>
                <w:szCs w:val="22"/>
              </w:rPr>
              <w:t xml:space="preserve">were pleased to see these have continued under the new student </w:t>
            </w:r>
            <w:r w:rsidR="006D686D">
              <w:rPr>
                <w:rFonts w:asciiTheme="minorHAnsi" w:hAnsiTheme="minorHAnsi" w:cstheme="minorHAnsi"/>
                <w:sz w:val="22"/>
                <w:szCs w:val="22"/>
              </w:rPr>
              <w:t xml:space="preserve">voice </w:t>
            </w:r>
            <w:r>
              <w:rPr>
                <w:rFonts w:asciiTheme="minorHAnsi" w:hAnsiTheme="minorHAnsi" w:cstheme="minorHAnsi"/>
                <w:sz w:val="22"/>
                <w:szCs w:val="22"/>
              </w:rPr>
              <w:t>framework model.</w:t>
            </w:r>
          </w:p>
          <w:p w:rsidR="001F0956" w:rsidRPr="00945FD1" w:rsidRDefault="001F0956" w:rsidP="002413B3">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In discussion a governor asked if the </w:t>
            </w:r>
            <w:r w:rsidR="007B2816">
              <w:rPr>
                <w:rFonts w:asciiTheme="minorHAnsi" w:hAnsiTheme="minorHAnsi" w:cstheme="minorHAnsi"/>
                <w:sz w:val="22"/>
                <w:szCs w:val="22"/>
              </w:rPr>
              <w:t>college</w:t>
            </w:r>
            <w:r>
              <w:rPr>
                <w:rFonts w:asciiTheme="minorHAnsi" w:hAnsiTheme="minorHAnsi" w:cstheme="minorHAnsi"/>
                <w:sz w:val="22"/>
                <w:szCs w:val="22"/>
              </w:rPr>
              <w:t xml:space="preserve"> continues to subscribe to the NUS</w:t>
            </w:r>
            <w:r w:rsidR="007B2816">
              <w:rPr>
                <w:rFonts w:asciiTheme="minorHAnsi" w:hAnsiTheme="minorHAnsi" w:cstheme="minorHAnsi"/>
                <w:sz w:val="22"/>
                <w:szCs w:val="22"/>
              </w:rPr>
              <w:t xml:space="preserve"> and it was reported this </w:t>
            </w:r>
            <w:r w:rsidR="007B2816" w:rsidRPr="00945FD1">
              <w:rPr>
                <w:rFonts w:asciiTheme="minorHAnsi" w:hAnsiTheme="minorHAnsi" w:cstheme="minorHAnsi"/>
                <w:sz w:val="22"/>
                <w:szCs w:val="22"/>
              </w:rPr>
              <w:t xml:space="preserve">resource continues to be available to students.  A further question was asked relating to the student funds and the future use of the money.  The FD explained the money is set aside and can only be spent on activities directly supporting students.  She added the funds are not being replenished at the rate of spend and she was working with the student reps to identify ways for the students to increase its income.   </w:t>
            </w:r>
          </w:p>
          <w:p w:rsidR="007B2816" w:rsidRPr="00AB4274" w:rsidRDefault="007B2816" w:rsidP="007B2816">
            <w:pPr>
              <w:rPr>
                <w:rFonts w:asciiTheme="minorHAnsi" w:hAnsiTheme="minorHAnsi" w:cstheme="minorHAnsi"/>
                <w:b/>
                <w:sz w:val="22"/>
                <w:szCs w:val="22"/>
              </w:rPr>
            </w:pPr>
            <w:r w:rsidRPr="00AB4274">
              <w:rPr>
                <w:rFonts w:asciiTheme="minorHAnsi" w:hAnsiTheme="minorHAnsi" w:cstheme="minorHAnsi"/>
                <w:b/>
                <w:sz w:val="22"/>
                <w:szCs w:val="22"/>
              </w:rPr>
              <w:t xml:space="preserve">It was RESOLVED </w:t>
            </w:r>
            <w:proofErr w:type="gramStart"/>
            <w:r w:rsidRPr="00AB4274">
              <w:rPr>
                <w:rFonts w:asciiTheme="minorHAnsi" w:hAnsiTheme="minorHAnsi" w:cstheme="minorHAnsi"/>
                <w:b/>
                <w:sz w:val="22"/>
                <w:szCs w:val="22"/>
              </w:rPr>
              <w:t>that:-</w:t>
            </w:r>
            <w:proofErr w:type="gramEnd"/>
          </w:p>
          <w:p w:rsidR="00945FD1" w:rsidRPr="00AB4274" w:rsidRDefault="007B2816" w:rsidP="007B2816">
            <w:pPr>
              <w:rPr>
                <w:rFonts w:asciiTheme="minorHAnsi" w:hAnsiTheme="minorHAnsi" w:cstheme="minorHAnsi"/>
                <w:b/>
                <w:sz w:val="22"/>
                <w:szCs w:val="22"/>
              </w:rPr>
            </w:pPr>
            <w:r w:rsidRPr="00AB4274">
              <w:rPr>
                <w:rFonts w:asciiTheme="minorHAnsi" w:hAnsiTheme="minorHAnsi" w:cstheme="minorHAnsi"/>
                <w:b/>
                <w:sz w:val="22"/>
                <w:szCs w:val="22"/>
              </w:rPr>
              <w:t>(</w:t>
            </w:r>
            <w:proofErr w:type="spellStart"/>
            <w:r w:rsidRPr="00AB4274">
              <w:rPr>
                <w:rFonts w:asciiTheme="minorHAnsi" w:hAnsiTheme="minorHAnsi" w:cstheme="minorHAnsi"/>
                <w:b/>
                <w:sz w:val="22"/>
                <w:szCs w:val="22"/>
              </w:rPr>
              <w:t>i</w:t>
            </w:r>
            <w:proofErr w:type="spellEnd"/>
            <w:r w:rsidRPr="00AB4274">
              <w:rPr>
                <w:rFonts w:asciiTheme="minorHAnsi" w:hAnsiTheme="minorHAnsi" w:cstheme="minorHAnsi"/>
                <w:b/>
                <w:sz w:val="22"/>
                <w:szCs w:val="22"/>
              </w:rPr>
              <w:t xml:space="preserve">) </w:t>
            </w:r>
            <w:r w:rsidR="006D686D">
              <w:rPr>
                <w:rFonts w:asciiTheme="minorHAnsi" w:hAnsiTheme="minorHAnsi" w:cstheme="minorHAnsi"/>
                <w:b/>
                <w:sz w:val="22"/>
                <w:szCs w:val="22"/>
              </w:rPr>
              <w:t>the Corporation</w:t>
            </w:r>
            <w:r w:rsidRPr="00AB4274">
              <w:rPr>
                <w:rFonts w:asciiTheme="minorHAnsi" w:hAnsiTheme="minorHAnsi" w:cstheme="minorHAnsi"/>
                <w:b/>
                <w:sz w:val="22"/>
                <w:szCs w:val="22"/>
              </w:rPr>
              <w:t xml:space="preserve"> approve</w:t>
            </w:r>
            <w:r w:rsidR="00945FD1" w:rsidRPr="00AB4274">
              <w:rPr>
                <w:rFonts w:asciiTheme="minorHAnsi" w:hAnsiTheme="minorHAnsi" w:cstheme="minorHAnsi"/>
                <w:b/>
                <w:sz w:val="22"/>
                <w:szCs w:val="22"/>
              </w:rPr>
              <w:t>d</w:t>
            </w:r>
            <w:r w:rsidRPr="00AB4274">
              <w:rPr>
                <w:rFonts w:asciiTheme="minorHAnsi" w:hAnsiTheme="minorHAnsi" w:cstheme="minorHAnsi"/>
                <w:b/>
                <w:sz w:val="22"/>
                <w:szCs w:val="22"/>
              </w:rPr>
              <w:t xml:space="preserve"> the Student Voice process continues for 2025/26 in light of its </w:t>
            </w:r>
            <w:r w:rsidR="00945FD1" w:rsidRPr="00AB4274">
              <w:rPr>
                <w:rFonts w:asciiTheme="minorHAnsi" w:hAnsiTheme="minorHAnsi" w:cstheme="minorHAnsi"/>
                <w:b/>
                <w:sz w:val="22"/>
                <w:szCs w:val="22"/>
              </w:rPr>
              <w:t>first-year</w:t>
            </w:r>
            <w:r w:rsidRPr="00AB4274">
              <w:rPr>
                <w:rFonts w:asciiTheme="minorHAnsi" w:hAnsiTheme="minorHAnsi" w:cstheme="minorHAnsi"/>
                <w:b/>
                <w:sz w:val="22"/>
                <w:szCs w:val="22"/>
              </w:rPr>
              <w:t xml:space="preserve"> success and that the SU constitution remains dormant</w:t>
            </w:r>
            <w:r w:rsidR="00945FD1" w:rsidRPr="00AB4274">
              <w:rPr>
                <w:rFonts w:asciiTheme="minorHAnsi" w:hAnsiTheme="minorHAnsi" w:cstheme="minorHAnsi"/>
                <w:b/>
                <w:sz w:val="22"/>
                <w:szCs w:val="22"/>
              </w:rPr>
              <w:t>,</w:t>
            </w:r>
            <w:r w:rsidRPr="00AB4274">
              <w:rPr>
                <w:rFonts w:asciiTheme="minorHAnsi" w:hAnsiTheme="minorHAnsi" w:cstheme="minorHAnsi"/>
                <w:b/>
                <w:sz w:val="22"/>
                <w:szCs w:val="22"/>
              </w:rPr>
              <w:t xml:space="preserve">  </w:t>
            </w:r>
          </w:p>
          <w:p w:rsidR="007B2816" w:rsidRPr="00AB4274" w:rsidRDefault="00945FD1" w:rsidP="007B2816">
            <w:pPr>
              <w:rPr>
                <w:rFonts w:asciiTheme="minorHAnsi" w:hAnsiTheme="minorHAnsi" w:cstheme="minorHAnsi"/>
                <w:b/>
                <w:sz w:val="22"/>
                <w:szCs w:val="22"/>
              </w:rPr>
            </w:pPr>
            <w:r w:rsidRPr="00AB4274">
              <w:rPr>
                <w:rFonts w:asciiTheme="minorHAnsi" w:hAnsiTheme="minorHAnsi" w:cstheme="minorHAnsi"/>
                <w:b/>
                <w:sz w:val="22"/>
                <w:szCs w:val="22"/>
              </w:rPr>
              <w:t xml:space="preserve">(ii) </w:t>
            </w:r>
            <w:r w:rsidR="006D686D">
              <w:rPr>
                <w:rFonts w:asciiTheme="minorHAnsi" w:hAnsiTheme="minorHAnsi" w:cstheme="minorHAnsi"/>
                <w:b/>
                <w:sz w:val="22"/>
                <w:szCs w:val="22"/>
              </w:rPr>
              <w:t xml:space="preserve">the Corporation </w:t>
            </w:r>
            <w:r w:rsidRPr="00AB4274">
              <w:rPr>
                <w:rFonts w:asciiTheme="minorHAnsi" w:hAnsiTheme="minorHAnsi" w:cstheme="minorHAnsi"/>
                <w:b/>
                <w:sz w:val="22"/>
                <w:szCs w:val="22"/>
              </w:rPr>
              <w:t xml:space="preserve">approved </w:t>
            </w:r>
            <w:r w:rsidR="007B2816" w:rsidRPr="00AB4274">
              <w:rPr>
                <w:rFonts w:asciiTheme="minorHAnsi" w:hAnsiTheme="minorHAnsi" w:cstheme="minorHAnsi"/>
                <w:b/>
                <w:sz w:val="22"/>
                <w:szCs w:val="22"/>
              </w:rPr>
              <w:t xml:space="preserve">SU funds (and subsequent funds through the Student Voice) </w:t>
            </w:r>
            <w:r w:rsidRPr="00AB4274">
              <w:rPr>
                <w:rFonts w:asciiTheme="minorHAnsi" w:hAnsiTheme="minorHAnsi" w:cstheme="minorHAnsi"/>
                <w:b/>
                <w:sz w:val="22"/>
                <w:szCs w:val="22"/>
              </w:rPr>
              <w:t>be</w:t>
            </w:r>
            <w:r w:rsidR="007B2816" w:rsidRPr="00AB4274">
              <w:rPr>
                <w:rFonts w:asciiTheme="minorHAnsi" w:hAnsiTheme="minorHAnsi" w:cstheme="minorHAnsi"/>
                <w:b/>
                <w:sz w:val="22"/>
                <w:szCs w:val="22"/>
              </w:rPr>
              <w:t xml:space="preserve"> managed through the College f</w:t>
            </w:r>
            <w:r w:rsidR="007B2816" w:rsidRPr="00AB4274">
              <w:rPr>
                <w:rFonts w:asciiTheme="minorHAnsi" w:hAnsiTheme="minorHAnsi" w:cstheme="minorHAnsi"/>
                <w:b/>
                <w:color w:val="000000"/>
                <w:sz w:val="22"/>
                <w:szCs w:val="22"/>
              </w:rPr>
              <w:t xml:space="preserve">or the sole purpose of, and in the interest of the students.  </w:t>
            </w:r>
          </w:p>
          <w:p w:rsidR="007B2816" w:rsidRDefault="007B2816" w:rsidP="002413B3">
            <w:pPr>
              <w:tabs>
                <w:tab w:val="left" w:pos="2160"/>
                <w:tab w:val="left" w:pos="5040"/>
              </w:tabs>
              <w:spacing w:line="276" w:lineRule="auto"/>
              <w:rPr>
                <w:rFonts w:asciiTheme="minorHAnsi" w:hAnsiTheme="minorHAnsi" w:cstheme="minorHAnsi"/>
                <w:sz w:val="22"/>
                <w:szCs w:val="22"/>
              </w:rPr>
            </w:pPr>
          </w:p>
          <w:p w:rsidR="006D686D" w:rsidRPr="00AE6D4D" w:rsidRDefault="006D686D" w:rsidP="002413B3">
            <w:pPr>
              <w:tabs>
                <w:tab w:val="left" w:pos="2160"/>
                <w:tab w:val="left" w:pos="5040"/>
              </w:tabs>
              <w:spacing w:line="276" w:lineRule="auto"/>
              <w:rPr>
                <w:rFonts w:asciiTheme="minorHAnsi" w:hAnsiTheme="minorHAnsi" w:cstheme="minorHAnsi"/>
                <w:sz w:val="22"/>
                <w:szCs w:val="22"/>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right="-15"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7A52CB" w:rsidRDefault="007A52CB" w:rsidP="00FC3244">
            <w:pPr>
              <w:tabs>
                <w:tab w:val="left" w:pos="2160"/>
                <w:tab w:val="left" w:pos="5040"/>
              </w:tabs>
              <w:spacing w:line="276" w:lineRule="auto"/>
              <w:ind w:firstLine="33"/>
              <w:rPr>
                <w:rFonts w:asciiTheme="minorHAnsi" w:hAnsiTheme="minorHAnsi" w:cstheme="minorHAnsi"/>
                <w:b/>
                <w:sz w:val="22"/>
                <w:szCs w:val="22"/>
                <w:u w:val="single"/>
              </w:rPr>
            </w:pPr>
          </w:p>
          <w:p w:rsidR="007A52CB" w:rsidRDefault="007A52CB"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Default="00F520DD" w:rsidP="00FC3244">
            <w:pPr>
              <w:tabs>
                <w:tab w:val="left" w:pos="2160"/>
                <w:tab w:val="left" w:pos="5040"/>
              </w:tabs>
              <w:spacing w:line="276" w:lineRule="auto"/>
              <w:ind w:firstLine="33"/>
              <w:rPr>
                <w:rFonts w:asciiTheme="minorHAnsi" w:hAnsiTheme="minorHAnsi" w:cstheme="minorHAnsi"/>
                <w:b/>
                <w:sz w:val="22"/>
                <w:szCs w:val="22"/>
              </w:rPr>
            </w:pPr>
          </w:p>
          <w:p w:rsidR="006D686D" w:rsidRDefault="006D686D" w:rsidP="00FC3244">
            <w:pPr>
              <w:tabs>
                <w:tab w:val="left" w:pos="2160"/>
                <w:tab w:val="left" w:pos="5040"/>
              </w:tabs>
              <w:spacing w:line="276" w:lineRule="auto"/>
              <w:ind w:firstLine="33"/>
              <w:rPr>
                <w:rFonts w:asciiTheme="minorHAnsi" w:hAnsiTheme="minorHAnsi" w:cstheme="minorHAnsi"/>
                <w:b/>
                <w:sz w:val="22"/>
                <w:szCs w:val="22"/>
              </w:rPr>
            </w:pPr>
          </w:p>
          <w:p w:rsidR="007B2816" w:rsidRDefault="007B2816" w:rsidP="00FC3244">
            <w:pPr>
              <w:tabs>
                <w:tab w:val="left" w:pos="2160"/>
                <w:tab w:val="left" w:pos="5040"/>
              </w:tabs>
              <w:spacing w:line="276" w:lineRule="auto"/>
              <w:ind w:firstLine="33"/>
              <w:rPr>
                <w:rFonts w:asciiTheme="minorHAnsi" w:hAnsiTheme="minorHAnsi" w:cstheme="minorHAnsi"/>
                <w:b/>
                <w:sz w:val="22"/>
                <w:szCs w:val="22"/>
              </w:rPr>
            </w:pPr>
            <w:r>
              <w:rPr>
                <w:rFonts w:asciiTheme="minorHAnsi" w:hAnsiTheme="minorHAnsi" w:cstheme="minorHAnsi"/>
                <w:b/>
                <w:sz w:val="22"/>
                <w:szCs w:val="22"/>
              </w:rPr>
              <w:t>Q</w:t>
            </w:r>
          </w:p>
          <w:p w:rsidR="007B2816" w:rsidRDefault="007B2816" w:rsidP="00FC3244">
            <w:pPr>
              <w:tabs>
                <w:tab w:val="left" w:pos="2160"/>
                <w:tab w:val="left" w:pos="5040"/>
              </w:tabs>
              <w:spacing w:line="276" w:lineRule="auto"/>
              <w:ind w:firstLine="33"/>
              <w:rPr>
                <w:rFonts w:asciiTheme="minorHAnsi" w:hAnsiTheme="minorHAnsi" w:cstheme="minorHAnsi"/>
                <w:b/>
                <w:sz w:val="22"/>
                <w:szCs w:val="22"/>
              </w:rPr>
            </w:pPr>
          </w:p>
          <w:p w:rsidR="007B2816" w:rsidRPr="007A52CB" w:rsidRDefault="007B2816" w:rsidP="00FC3244">
            <w:pPr>
              <w:tabs>
                <w:tab w:val="left" w:pos="2160"/>
                <w:tab w:val="left" w:pos="5040"/>
              </w:tabs>
              <w:spacing w:line="276" w:lineRule="auto"/>
              <w:ind w:firstLine="33"/>
              <w:rPr>
                <w:rFonts w:asciiTheme="minorHAnsi" w:hAnsiTheme="minorHAnsi" w:cstheme="minorHAnsi"/>
                <w:b/>
                <w:sz w:val="22"/>
                <w:szCs w:val="22"/>
              </w:rPr>
            </w:pPr>
            <w:r>
              <w:rPr>
                <w:rFonts w:asciiTheme="minorHAnsi" w:hAnsiTheme="minorHAnsi" w:cstheme="minorHAnsi"/>
                <w:b/>
                <w:sz w:val="22"/>
                <w:szCs w:val="22"/>
              </w:rPr>
              <w:t>Q</w:t>
            </w: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7B2816">
            <w:pPr>
              <w:tabs>
                <w:tab w:val="left" w:pos="2160"/>
                <w:tab w:val="left" w:pos="5040"/>
              </w:tabs>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80"/>
        </w:trPr>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1E6CC1" w:rsidRPr="00B903CC" w:rsidRDefault="001E6CC1" w:rsidP="005B08FA">
            <w:pPr>
              <w:tabs>
                <w:tab w:val="left" w:pos="2160"/>
                <w:tab w:val="left" w:pos="5040"/>
              </w:tabs>
              <w:spacing w:line="276" w:lineRule="auto"/>
              <w:rPr>
                <w:rFonts w:asciiTheme="minorHAnsi" w:hAnsiTheme="minorHAnsi" w:cstheme="minorHAnsi"/>
                <w:b/>
                <w:sz w:val="22"/>
                <w:szCs w:val="22"/>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B903CC" w:rsidRPr="00FC3244" w:rsidTr="00F520DD">
        <w:trPr>
          <w:trHeight w:val="80"/>
        </w:trPr>
        <w:tc>
          <w:tcPr>
            <w:tcW w:w="757" w:type="dxa"/>
          </w:tcPr>
          <w:p w:rsidR="00B903CC" w:rsidRPr="00FC3244" w:rsidRDefault="005B08FA"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72/24</w:t>
            </w:r>
          </w:p>
        </w:tc>
        <w:tc>
          <w:tcPr>
            <w:tcW w:w="9591" w:type="dxa"/>
          </w:tcPr>
          <w:p w:rsidR="005B08FA" w:rsidRPr="002C1505" w:rsidRDefault="005B08FA" w:rsidP="002C1505">
            <w:pPr>
              <w:tabs>
                <w:tab w:val="left" w:pos="2160"/>
                <w:tab w:val="left" w:pos="5040"/>
              </w:tabs>
              <w:spacing w:line="276" w:lineRule="auto"/>
              <w:rPr>
                <w:rFonts w:asciiTheme="minorHAnsi" w:hAnsiTheme="minorHAnsi" w:cstheme="minorHAnsi"/>
                <w:b/>
                <w:sz w:val="22"/>
                <w:szCs w:val="22"/>
                <w:u w:val="single"/>
              </w:rPr>
            </w:pPr>
            <w:r w:rsidRPr="002C1505">
              <w:rPr>
                <w:rFonts w:asciiTheme="minorHAnsi" w:hAnsiTheme="minorHAnsi" w:cstheme="minorHAnsi"/>
                <w:b/>
                <w:sz w:val="22"/>
                <w:szCs w:val="22"/>
                <w:u w:val="single"/>
              </w:rPr>
              <w:t xml:space="preserve">Principal’s Report </w:t>
            </w:r>
            <w:r w:rsidRPr="002C1505">
              <w:rPr>
                <w:rFonts w:asciiTheme="minorHAnsi" w:hAnsiTheme="minorHAnsi" w:cstheme="minorHAnsi"/>
                <w:b/>
                <w:sz w:val="22"/>
                <w:szCs w:val="22"/>
              </w:rPr>
              <w:t>(Item 7)</w:t>
            </w:r>
            <w:r w:rsidRPr="002C1505">
              <w:rPr>
                <w:rFonts w:asciiTheme="minorHAnsi" w:hAnsiTheme="minorHAnsi" w:cstheme="minorHAnsi"/>
                <w:b/>
                <w:sz w:val="22"/>
                <w:szCs w:val="22"/>
                <w:u w:val="single"/>
              </w:rPr>
              <w:t xml:space="preserve"> </w:t>
            </w:r>
          </w:p>
          <w:p w:rsidR="007856D7" w:rsidRPr="002C1505" w:rsidRDefault="005B08FA" w:rsidP="002C1505">
            <w:pPr>
              <w:tabs>
                <w:tab w:val="left" w:pos="2160"/>
                <w:tab w:val="left" w:pos="5040"/>
              </w:tabs>
              <w:spacing w:line="276" w:lineRule="auto"/>
              <w:rPr>
                <w:rFonts w:asciiTheme="minorHAnsi" w:hAnsiTheme="minorHAnsi" w:cstheme="minorHAnsi"/>
                <w:sz w:val="22"/>
                <w:szCs w:val="22"/>
              </w:rPr>
            </w:pPr>
            <w:r w:rsidRPr="002C1505">
              <w:rPr>
                <w:rFonts w:asciiTheme="minorHAnsi" w:hAnsiTheme="minorHAnsi" w:cstheme="minorHAnsi"/>
                <w:sz w:val="22"/>
                <w:szCs w:val="22"/>
              </w:rPr>
              <w:t xml:space="preserve">A copy of the Principal’s Report had previously been circulated to members for consideration prior to the meeting.  The report provided an overview on progress of the key strategic and operational matters.  In </w:t>
            </w:r>
            <w:proofErr w:type="gramStart"/>
            <w:r w:rsidRPr="002C1505">
              <w:rPr>
                <w:rFonts w:asciiTheme="minorHAnsi" w:hAnsiTheme="minorHAnsi" w:cstheme="minorHAnsi"/>
                <w:sz w:val="22"/>
                <w:szCs w:val="22"/>
              </w:rPr>
              <w:t>summary:-</w:t>
            </w:r>
            <w:proofErr w:type="gramEnd"/>
          </w:p>
          <w:p w:rsidR="00856986" w:rsidRPr="002C1505" w:rsidRDefault="007856D7" w:rsidP="002C1505">
            <w:pPr>
              <w:tabs>
                <w:tab w:val="left" w:pos="2160"/>
                <w:tab w:val="left" w:pos="5040"/>
              </w:tabs>
              <w:spacing w:line="276" w:lineRule="auto"/>
              <w:rPr>
                <w:rFonts w:asciiTheme="minorHAnsi" w:hAnsiTheme="minorHAnsi" w:cstheme="minorHAnsi"/>
                <w:b/>
                <w:sz w:val="22"/>
                <w:szCs w:val="22"/>
                <w:u w:val="single"/>
              </w:rPr>
            </w:pPr>
            <w:r w:rsidRPr="002C1505">
              <w:rPr>
                <w:rFonts w:asciiTheme="minorHAnsi" w:hAnsiTheme="minorHAnsi" w:cstheme="minorHAnsi"/>
                <w:b/>
                <w:sz w:val="22"/>
                <w:szCs w:val="22"/>
                <w:u w:val="single"/>
              </w:rPr>
              <w:t>Students</w:t>
            </w:r>
            <w:r w:rsidR="005B08FA" w:rsidRPr="002C1505">
              <w:rPr>
                <w:rFonts w:asciiTheme="minorHAnsi" w:hAnsiTheme="minorHAnsi" w:cstheme="minorHAnsi"/>
                <w:b/>
                <w:sz w:val="22"/>
                <w:szCs w:val="22"/>
                <w:u w:val="single"/>
              </w:rPr>
              <w:t xml:space="preserve"> </w:t>
            </w:r>
          </w:p>
          <w:p w:rsidR="00856986" w:rsidRPr="002C1505" w:rsidRDefault="006D686D" w:rsidP="002C1505">
            <w:pPr>
              <w:tabs>
                <w:tab w:val="left" w:pos="2160"/>
                <w:tab w:val="left" w:pos="5040"/>
              </w:tabs>
              <w:spacing w:line="276" w:lineRule="auto"/>
              <w:rPr>
                <w:rFonts w:asciiTheme="minorHAnsi" w:hAnsiTheme="minorHAnsi" w:cstheme="minorHAnsi"/>
                <w:b/>
                <w:bCs/>
                <w:sz w:val="22"/>
                <w:szCs w:val="22"/>
              </w:rPr>
            </w:pPr>
            <w:r>
              <w:rPr>
                <w:rFonts w:asciiTheme="minorHAnsi" w:hAnsiTheme="minorHAnsi" w:cstheme="minorHAnsi"/>
                <w:b/>
                <w:bCs/>
                <w:sz w:val="22"/>
                <w:szCs w:val="22"/>
              </w:rPr>
              <w:t>(</w:t>
            </w:r>
            <w:proofErr w:type="spellStart"/>
            <w:r>
              <w:rPr>
                <w:rFonts w:asciiTheme="minorHAnsi" w:hAnsiTheme="minorHAnsi" w:cstheme="minorHAnsi"/>
                <w:b/>
                <w:bCs/>
                <w:sz w:val="22"/>
                <w:szCs w:val="22"/>
              </w:rPr>
              <w:t>i</w:t>
            </w:r>
            <w:proofErr w:type="spellEnd"/>
            <w:r>
              <w:rPr>
                <w:rFonts w:asciiTheme="minorHAnsi" w:hAnsiTheme="minorHAnsi" w:cstheme="minorHAnsi"/>
                <w:b/>
                <w:bCs/>
                <w:sz w:val="22"/>
                <w:szCs w:val="22"/>
              </w:rPr>
              <w:t xml:space="preserve">) </w:t>
            </w:r>
            <w:r w:rsidR="00856986" w:rsidRPr="002C1505">
              <w:rPr>
                <w:rFonts w:asciiTheme="minorHAnsi" w:hAnsiTheme="minorHAnsi" w:cstheme="minorHAnsi"/>
                <w:b/>
                <w:bCs/>
                <w:sz w:val="22"/>
                <w:szCs w:val="22"/>
              </w:rPr>
              <w:t>2025/26 Applications Update</w:t>
            </w:r>
          </w:p>
          <w:p w:rsidR="00D93344" w:rsidRPr="002C1505" w:rsidRDefault="00856986" w:rsidP="002C1505">
            <w:pPr>
              <w:tabs>
                <w:tab w:val="left" w:pos="2160"/>
                <w:tab w:val="left" w:pos="5040"/>
              </w:tabs>
              <w:spacing w:line="276" w:lineRule="auto"/>
              <w:rPr>
                <w:rFonts w:asciiTheme="minorHAnsi" w:hAnsiTheme="minorHAnsi" w:cstheme="minorHAnsi"/>
                <w:sz w:val="22"/>
                <w:szCs w:val="22"/>
              </w:rPr>
            </w:pPr>
            <w:r w:rsidRPr="002C1505">
              <w:rPr>
                <w:rFonts w:asciiTheme="minorHAnsi" w:hAnsiTheme="minorHAnsi" w:cstheme="minorHAnsi"/>
                <w:sz w:val="22"/>
                <w:szCs w:val="22"/>
              </w:rPr>
              <w:t xml:space="preserve">The Principal outlined changes to the student recruitment process advising the new “Create My Future” interview stage had been introduced to improve engagement and assess applicant commitment. A targeted, data-driven marketing campaign was in place to support recruitment efforts. Current data showed 16–18 applications at 3,668 (up 17%), Adult FT at 578 (up 9%), Adult PT at 1,853 (up 7%).  It was noted continued effort </w:t>
            </w:r>
            <w:r w:rsidR="003844BF">
              <w:rPr>
                <w:rFonts w:asciiTheme="minorHAnsi" w:hAnsiTheme="minorHAnsi" w:cstheme="minorHAnsi"/>
                <w:sz w:val="22"/>
                <w:szCs w:val="22"/>
              </w:rPr>
              <w:t>wa</w:t>
            </w:r>
            <w:r w:rsidRPr="002C1505">
              <w:rPr>
                <w:rFonts w:asciiTheme="minorHAnsi" w:hAnsiTheme="minorHAnsi" w:cstheme="minorHAnsi"/>
                <w:sz w:val="22"/>
                <w:szCs w:val="22"/>
              </w:rPr>
              <w:t>s being applied to inc</w:t>
            </w:r>
            <w:r w:rsidR="00D93344" w:rsidRPr="002C1505">
              <w:rPr>
                <w:rFonts w:asciiTheme="minorHAnsi" w:hAnsiTheme="minorHAnsi" w:cstheme="minorHAnsi"/>
                <w:sz w:val="22"/>
                <w:szCs w:val="22"/>
              </w:rPr>
              <w:t>r</w:t>
            </w:r>
            <w:r w:rsidRPr="002C1505">
              <w:rPr>
                <w:rFonts w:asciiTheme="minorHAnsi" w:hAnsiTheme="minorHAnsi" w:cstheme="minorHAnsi"/>
                <w:sz w:val="22"/>
                <w:szCs w:val="22"/>
              </w:rPr>
              <w:t>ease apprenticeship take up</w:t>
            </w:r>
            <w:r w:rsidR="00D93344" w:rsidRPr="002C1505">
              <w:rPr>
                <w:rFonts w:asciiTheme="minorHAnsi" w:hAnsiTheme="minorHAnsi" w:cstheme="minorHAnsi"/>
                <w:sz w:val="22"/>
                <w:szCs w:val="22"/>
              </w:rPr>
              <w:t xml:space="preserve"> and HE applications.</w:t>
            </w:r>
            <w:r w:rsidRPr="002C1505">
              <w:rPr>
                <w:rFonts w:asciiTheme="minorHAnsi" w:hAnsiTheme="minorHAnsi" w:cstheme="minorHAnsi"/>
                <w:sz w:val="22"/>
                <w:szCs w:val="22"/>
              </w:rPr>
              <w:t xml:space="preserve">  </w:t>
            </w:r>
          </w:p>
          <w:p w:rsidR="00D93344" w:rsidRPr="000D2E83" w:rsidRDefault="00D315CA" w:rsidP="002C1505">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b/>
                <w:bCs/>
                <w:sz w:val="22"/>
                <w:szCs w:val="22"/>
              </w:rPr>
              <w:t xml:space="preserve">(ii) </w:t>
            </w:r>
            <w:r w:rsidR="00D93344" w:rsidRPr="000D2E83">
              <w:rPr>
                <w:rFonts w:asciiTheme="minorHAnsi" w:hAnsiTheme="minorHAnsi" w:cstheme="minorHAnsi"/>
                <w:b/>
                <w:bCs/>
                <w:sz w:val="22"/>
                <w:szCs w:val="22"/>
              </w:rPr>
              <w:t>Predicted Achievement</w:t>
            </w:r>
          </w:p>
          <w:p w:rsidR="00F44903" w:rsidRPr="000D2E83" w:rsidRDefault="00F44903" w:rsidP="00F44903">
            <w:pPr>
              <w:spacing w:line="276" w:lineRule="auto"/>
              <w:outlineLvl w:val="2"/>
              <w:rPr>
                <w:rFonts w:asciiTheme="minorHAnsi" w:eastAsia="Arial" w:hAnsiTheme="minorHAnsi" w:cstheme="minorHAnsi"/>
                <w:sz w:val="22"/>
                <w:szCs w:val="22"/>
              </w:rPr>
            </w:pPr>
            <w:r w:rsidRPr="000D2E83">
              <w:rPr>
                <w:rFonts w:asciiTheme="minorHAnsi" w:eastAsia="Arial" w:hAnsiTheme="minorHAnsi" w:cstheme="minorHAnsi"/>
                <w:sz w:val="22"/>
                <w:szCs w:val="22"/>
              </w:rPr>
              <w:t xml:space="preserve">It was reported the current predicted achievement was based on the latest milestone and progress data. The Principal advised the Accountability Boards which form part of the quality cycle, review and monitor predictions for 2024/2025 to ensure rigour and challenge. The </w:t>
            </w:r>
            <w:r w:rsidR="00B54B83" w:rsidRPr="000D2E83">
              <w:rPr>
                <w:rFonts w:asciiTheme="minorHAnsi" w:eastAsia="Arial" w:hAnsiTheme="minorHAnsi" w:cstheme="minorHAnsi"/>
                <w:sz w:val="22"/>
                <w:szCs w:val="22"/>
              </w:rPr>
              <w:t>re</w:t>
            </w:r>
            <w:r w:rsidR="00BF0C32" w:rsidRPr="000D2E83">
              <w:rPr>
                <w:rFonts w:asciiTheme="minorHAnsi" w:eastAsia="Arial" w:hAnsiTheme="minorHAnsi" w:cstheme="minorHAnsi"/>
                <w:sz w:val="22"/>
                <w:szCs w:val="22"/>
              </w:rPr>
              <w:t>p</w:t>
            </w:r>
            <w:r w:rsidR="00B54B83" w:rsidRPr="000D2E83">
              <w:rPr>
                <w:rFonts w:asciiTheme="minorHAnsi" w:eastAsia="Arial" w:hAnsiTheme="minorHAnsi" w:cstheme="minorHAnsi"/>
                <w:sz w:val="22"/>
                <w:szCs w:val="22"/>
              </w:rPr>
              <w:t xml:space="preserve">ort noted </w:t>
            </w:r>
            <w:r w:rsidR="00BF0C32" w:rsidRPr="000D2E83">
              <w:rPr>
                <w:rFonts w:asciiTheme="minorHAnsi" w:eastAsia="Arial" w:hAnsiTheme="minorHAnsi" w:cstheme="minorHAnsi"/>
                <w:sz w:val="22"/>
                <w:szCs w:val="22"/>
              </w:rPr>
              <w:t>the c</w:t>
            </w:r>
            <w:r w:rsidRPr="000D2E83">
              <w:rPr>
                <w:rFonts w:asciiTheme="minorHAnsi" w:eastAsia="Arial" w:hAnsiTheme="minorHAnsi" w:cstheme="minorHAnsi"/>
                <w:sz w:val="22"/>
                <w:szCs w:val="22"/>
              </w:rPr>
              <w:t xml:space="preserve">urrent predictions </w:t>
            </w:r>
            <w:r w:rsidR="00BF0C32" w:rsidRPr="000D2E83">
              <w:rPr>
                <w:rFonts w:asciiTheme="minorHAnsi" w:eastAsia="Arial" w:hAnsiTheme="minorHAnsi" w:cstheme="minorHAnsi"/>
                <w:sz w:val="22"/>
                <w:szCs w:val="22"/>
              </w:rPr>
              <w:t>we</w:t>
            </w:r>
            <w:r w:rsidRPr="000D2E83">
              <w:rPr>
                <w:rFonts w:asciiTheme="minorHAnsi" w:eastAsia="Arial" w:hAnsiTheme="minorHAnsi" w:cstheme="minorHAnsi"/>
                <w:sz w:val="22"/>
                <w:szCs w:val="22"/>
              </w:rPr>
              <w:t>re above the 2023/24 outturn figures however these may change as they are refined and become more accurate towards year end.</w:t>
            </w:r>
          </w:p>
          <w:p w:rsidR="00C74F7E" w:rsidRPr="000D2E83" w:rsidRDefault="00F44903" w:rsidP="00F44903">
            <w:pPr>
              <w:spacing w:line="276" w:lineRule="auto"/>
              <w:outlineLvl w:val="2"/>
              <w:rPr>
                <w:rFonts w:asciiTheme="minorHAnsi" w:eastAsia="Arial" w:hAnsiTheme="minorHAnsi" w:cstheme="minorHAnsi"/>
                <w:sz w:val="22"/>
                <w:szCs w:val="22"/>
              </w:rPr>
            </w:pPr>
            <w:r w:rsidRPr="000D2E83">
              <w:rPr>
                <w:rFonts w:asciiTheme="minorHAnsi" w:hAnsiTheme="minorHAnsi" w:cstheme="minorHAnsi"/>
                <w:sz w:val="22"/>
                <w:szCs w:val="22"/>
              </w:rPr>
              <w:t xml:space="preserve">Of note </w:t>
            </w:r>
            <w:r w:rsidRPr="000D2E83">
              <w:rPr>
                <w:rFonts w:asciiTheme="minorHAnsi" w:eastAsia="Arial" w:hAnsiTheme="minorHAnsi" w:cstheme="minorHAnsi"/>
                <w:sz w:val="22"/>
                <w:szCs w:val="22"/>
              </w:rPr>
              <w:t xml:space="preserve">Level 1 predicted achievement </w:t>
            </w:r>
            <w:r w:rsidR="00BF0C32" w:rsidRPr="000D2E83">
              <w:rPr>
                <w:rFonts w:asciiTheme="minorHAnsi" w:eastAsia="Arial" w:hAnsiTheme="minorHAnsi" w:cstheme="minorHAnsi"/>
                <w:sz w:val="22"/>
                <w:szCs w:val="22"/>
              </w:rPr>
              <w:t xml:space="preserve">showed they had </w:t>
            </w:r>
            <w:r w:rsidRPr="000D2E83">
              <w:rPr>
                <w:rFonts w:asciiTheme="minorHAnsi" w:eastAsia="Arial" w:hAnsiTheme="minorHAnsi" w:cstheme="minorHAnsi"/>
                <w:sz w:val="22"/>
                <w:szCs w:val="22"/>
              </w:rPr>
              <w:t>increased by over 1% for 16-18</w:t>
            </w:r>
            <w:r w:rsidR="00C74F7E" w:rsidRPr="000D2E83">
              <w:rPr>
                <w:rFonts w:asciiTheme="minorHAnsi" w:eastAsia="Arial" w:hAnsiTheme="minorHAnsi" w:cstheme="minorHAnsi"/>
                <w:sz w:val="22"/>
                <w:szCs w:val="22"/>
              </w:rPr>
              <w:t xml:space="preserve"> and at Level 3 faculties </w:t>
            </w:r>
            <w:r w:rsidR="00BF0C32" w:rsidRPr="000D2E83">
              <w:rPr>
                <w:rFonts w:asciiTheme="minorHAnsi" w:eastAsia="Arial" w:hAnsiTheme="minorHAnsi" w:cstheme="minorHAnsi"/>
                <w:sz w:val="22"/>
                <w:szCs w:val="22"/>
              </w:rPr>
              <w:t>we</w:t>
            </w:r>
            <w:r w:rsidR="00C74F7E" w:rsidRPr="000D2E83">
              <w:rPr>
                <w:rFonts w:asciiTheme="minorHAnsi" w:eastAsia="Arial" w:hAnsiTheme="minorHAnsi" w:cstheme="minorHAnsi"/>
                <w:sz w:val="22"/>
                <w:szCs w:val="22"/>
              </w:rPr>
              <w:t>re forecasting better results than last year's figures, contributing to an 11.7% overall rise in 16-18.</w:t>
            </w:r>
          </w:p>
          <w:p w:rsidR="00F44903" w:rsidRPr="000D2E83" w:rsidRDefault="00C74F7E" w:rsidP="002C1505">
            <w:pPr>
              <w:spacing w:line="276" w:lineRule="auto"/>
              <w:outlineLvl w:val="2"/>
              <w:rPr>
                <w:rFonts w:asciiTheme="minorHAnsi" w:hAnsiTheme="minorHAnsi" w:cstheme="minorHAnsi"/>
                <w:sz w:val="22"/>
                <w:szCs w:val="22"/>
              </w:rPr>
            </w:pPr>
            <w:r w:rsidRPr="000D2E83">
              <w:rPr>
                <w:rFonts w:asciiTheme="minorHAnsi" w:eastAsia="Arial" w:hAnsiTheme="minorHAnsi" w:cstheme="minorHAnsi"/>
                <w:sz w:val="22"/>
                <w:szCs w:val="22"/>
              </w:rPr>
              <w:t>A member asked what specific action</w:t>
            </w:r>
            <w:r w:rsidR="00D315CA">
              <w:rPr>
                <w:rFonts w:asciiTheme="minorHAnsi" w:eastAsia="Arial" w:hAnsiTheme="minorHAnsi" w:cstheme="minorHAnsi"/>
                <w:sz w:val="22"/>
                <w:szCs w:val="22"/>
              </w:rPr>
              <w:t>s</w:t>
            </w:r>
            <w:r w:rsidRPr="000D2E83">
              <w:rPr>
                <w:rFonts w:asciiTheme="minorHAnsi" w:eastAsia="Arial" w:hAnsiTheme="minorHAnsi" w:cstheme="minorHAnsi"/>
                <w:sz w:val="22"/>
                <w:szCs w:val="22"/>
              </w:rPr>
              <w:t xml:space="preserve"> have been taken to support students in improving outcomes and the Principal provided details of the </w:t>
            </w:r>
            <w:r w:rsidR="00F44903" w:rsidRPr="000D2E83">
              <w:rPr>
                <w:rFonts w:asciiTheme="minorHAnsi" w:eastAsia="Arial" w:hAnsiTheme="minorHAnsi" w:cstheme="minorHAnsi"/>
                <w:sz w:val="22"/>
                <w:szCs w:val="22"/>
              </w:rPr>
              <w:t>"Connect Me" programme which aims to reintegrate learners in Skills &amp; Employability and Construction</w:t>
            </w:r>
            <w:r w:rsidRPr="000D2E83">
              <w:rPr>
                <w:rFonts w:asciiTheme="minorHAnsi" w:eastAsia="Arial" w:hAnsiTheme="minorHAnsi" w:cstheme="minorHAnsi"/>
                <w:sz w:val="22"/>
                <w:szCs w:val="22"/>
              </w:rPr>
              <w:t xml:space="preserve"> and </w:t>
            </w:r>
            <w:r w:rsidR="00F44903" w:rsidRPr="000D2E83">
              <w:rPr>
                <w:rFonts w:asciiTheme="minorHAnsi" w:eastAsia="Arial" w:hAnsiTheme="minorHAnsi" w:cstheme="minorHAnsi"/>
                <w:sz w:val="22"/>
                <w:szCs w:val="22"/>
              </w:rPr>
              <w:t xml:space="preserve">participation in the Summer Series for English and Maths GCSE </w:t>
            </w:r>
            <w:r w:rsidRPr="000D2E83">
              <w:rPr>
                <w:rFonts w:asciiTheme="minorHAnsi" w:eastAsia="Arial" w:hAnsiTheme="minorHAnsi" w:cstheme="minorHAnsi"/>
                <w:sz w:val="22"/>
                <w:szCs w:val="22"/>
              </w:rPr>
              <w:t xml:space="preserve">had seen an improvement in grades.  </w:t>
            </w:r>
          </w:p>
          <w:p w:rsidR="0036637E" w:rsidRPr="002C1505" w:rsidRDefault="0036637E" w:rsidP="002C1505">
            <w:pPr>
              <w:spacing w:line="276" w:lineRule="auto"/>
              <w:outlineLvl w:val="2"/>
              <w:rPr>
                <w:rFonts w:asciiTheme="minorHAnsi" w:hAnsiTheme="minorHAnsi" w:cstheme="minorHAnsi"/>
                <w:sz w:val="22"/>
                <w:szCs w:val="22"/>
              </w:rPr>
            </w:pPr>
            <w:r w:rsidRPr="000D2E83">
              <w:rPr>
                <w:rFonts w:asciiTheme="minorHAnsi" w:hAnsiTheme="minorHAnsi" w:cstheme="minorHAnsi"/>
                <w:sz w:val="22"/>
                <w:szCs w:val="22"/>
              </w:rPr>
              <w:t>Further discussion</w:t>
            </w:r>
            <w:r>
              <w:rPr>
                <w:rFonts w:asciiTheme="minorHAnsi" w:hAnsiTheme="minorHAnsi" w:cstheme="minorHAnsi"/>
                <w:sz w:val="22"/>
                <w:szCs w:val="22"/>
              </w:rPr>
              <w:t xml:space="preserve"> ensued and in answer to questions raised relating to the predicted grades of students the Principal assured members the process included four milestone checks throughout the year to gauge progress and predictions for a learner.</w:t>
            </w:r>
            <w:r w:rsidR="00666DCD">
              <w:rPr>
                <w:rFonts w:asciiTheme="minorHAnsi" w:hAnsiTheme="minorHAnsi" w:cstheme="minorHAnsi"/>
                <w:sz w:val="22"/>
                <w:szCs w:val="22"/>
              </w:rPr>
              <w:t xml:space="preserve">  </w:t>
            </w:r>
          </w:p>
          <w:p w:rsidR="00D93344" w:rsidRPr="002C1505" w:rsidRDefault="00D315CA" w:rsidP="002C1505">
            <w:pPr>
              <w:spacing w:line="276" w:lineRule="auto"/>
              <w:outlineLvl w:val="2"/>
              <w:rPr>
                <w:rFonts w:asciiTheme="minorHAnsi" w:hAnsiTheme="minorHAnsi" w:cstheme="minorHAnsi"/>
                <w:b/>
                <w:bCs/>
                <w:sz w:val="22"/>
                <w:szCs w:val="22"/>
              </w:rPr>
            </w:pPr>
            <w:r>
              <w:rPr>
                <w:rFonts w:asciiTheme="minorHAnsi" w:hAnsiTheme="minorHAnsi" w:cstheme="minorHAnsi"/>
                <w:b/>
                <w:bCs/>
                <w:sz w:val="22"/>
                <w:szCs w:val="22"/>
              </w:rPr>
              <w:t xml:space="preserve">(iii) </w:t>
            </w:r>
            <w:r w:rsidR="00D93344" w:rsidRPr="002C1505">
              <w:rPr>
                <w:rFonts w:asciiTheme="minorHAnsi" w:hAnsiTheme="minorHAnsi" w:cstheme="minorHAnsi"/>
                <w:b/>
                <w:bCs/>
                <w:sz w:val="22"/>
                <w:szCs w:val="22"/>
              </w:rPr>
              <w:t>Curriculum Development</w:t>
            </w:r>
          </w:p>
          <w:p w:rsidR="002B3157" w:rsidRPr="002C1505" w:rsidRDefault="00D93344" w:rsidP="002C1505">
            <w:pPr>
              <w:spacing w:line="276" w:lineRule="auto"/>
              <w:outlineLvl w:val="2"/>
              <w:rPr>
                <w:rFonts w:asciiTheme="minorHAnsi" w:hAnsiTheme="minorHAnsi" w:cstheme="minorHAnsi"/>
                <w:sz w:val="22"/>
                <w:szCs w:val="22"/>
              </w:rPr>
            </w:pPr>
            <w:r w:rsidRPr="002C1505">
              <w:rPr>
                <w:rFonts w:asciiTheme="minorHAnsi" w:hAnsiTheme="minorHAnsi" w:cstheme="minorHAnsi"/>
                <w:sz w:val="22"/>
                <w:szCs w:val="22"/>
              </w:rPr>
              <w:t xml:space="preserve">Noted the curriculum </w:t>
            </w:r>
            <w:r w:rsidR="002B3157" w:rsidRPr="002C1505">
              <w:rPr>
                <w:rFonts w:asciiTheme="minorHAnsi" w:hAnsiTheme="minorHAnsi" w:cstheme="minorHAnsi"/>
                <w:sz w:val="22"/>
                <w:szCs w:val="22"/>
              </w:rPr>
              <w:t xml:space="preserve">planning and development </w:t>
            </w:r>
            <w:r w:rsidR="003844BF">
              <w:rPr>
                <w:rFonts w:asciiTheme="minorHAnsi" w:hAnsiTheme="minorHAnsi" w:cstheme="minorHAnsi"/>
                <w:sz w:val="22"/>
                <w:szCs w:val="22"/>
              </w:rPr>
              <w:t xml:space="preserve">is focussed on </w:t>
            </w:r>
            <w:proofErr w:type="gramStart"/>
            <w:r w:rsidR="003844BF">
              <w:rPr>
                <w:rFonts w:asciiTheme="minorHAnsi" w:hAnsiTheme="minorHAnsi" w:cstheme="minorHAnsi"/>
                <w:sz w:val="22"/>
                <w:szCs w:val="22"/>
              </w:rPr>
              <w:t xml:space="preserve">being </w:t>
            </w:r>
            <w:r w:rsidRPr="002C1505">
              <w:rPr>
                <w:rFonts w:asciiTheme="minorHAnsi" w:hAnsiTheme="minorHAnsi" w:cstheme="minorHAnsi"/>
                <w:sz w:val="22"/>
                <w:szCs w:val="22"/>
              </w:rPr>
              <w:t xml:space="preserve"> employer</w:t>
            </w:r>
            <w:proofErr w:type="gramEnd"/>
            <w:r w:rsidRPr="002C1505">
              <w:rPr>
                <w:rFonts w:asciiTheme="minorHAnsi" w:hAnsiTheme="minorHAnsi" w:cstheme="minorHAnsi"/>
                <w:sz w:val="22"/>
                <w:szCs w:val="22"/>
              </w:rPr>
              <w:t xml:space="preserve">-led </w:t>
            </w:r>
            <w:r w:rsidR="002B3157" w:rsidRPr="002C1505">
              <w:rPr>
                <w:rFonts w:asciiTheme="minorHAnsi" w:hAnsiTheme="minorHAnsi" w:cstheme="minorHAnsi"/>
                <w:sz w:val="22"/>
                <w:szCs w:val="22"/>
              </w:rPr>
              <w:t xml:space="preserve">and expert delivered.  The </w:t>
            </w:r>
            <w:r w:rsidR="003844BF" w:rsidRPr="002C1505">
              <w:rPr>
                <w:rFonts w:asciiTheme="minorHAnsi" w:hAnsiTheme="minorHAnsi" w:cstheme="minorHAnsi"/>
                <w:sz w:val="22"/>
                <w:szCs w:val="22"/>
              </w:rPr>
              <w:t>Principal</w:t>
            </w:r>
            <w:r w:rsidR="002B3157" w:rsidRPr="002C1505">
              <w:rPr>
                <w:rFonts w:asciiTheme="minorHAnsi" w:hAnsiTheme="minorHAnsi" w:cstheme="minorHAnsi"/>
                <w:sz w:val="22"/>
                <w:szCs w:val="22"/>
              </w:rPr>
              <w:t xml:space="preserve"> provided examples of how this is achieved; </w:t>
            </w:r>
            <w:proofErr w:type="spellStart"/>
            <w:r w:rsidRPr="002C1505">
              <w:rPr>
                <w:rFonts w:asciiTheme="minorHAnsi" w:hAnsiTheme="minorHAnsi" w:cstheme="minorHAnsi"/>
                <w:sz w:val="22"/>
                <w:szCs w:val="22"/>
              </w:rPr>
              <w:t>Lightcast</w:t>
            </w:r>
            <w:proofErr w:type="spellEnd"/>
            <w:r w:rsidRPr="002C1505">
              <w:rPr>
                <w:rFonts w:asciiTheme="minorHAnsi" w:hAnsiTheme="minorHAnsi" w:cstheme="minorHAnsi"/>
                <w:sz w:val="22"/>
                <w:szCs w:val="22"/>
              </w:rPr>
              <w:t xml:space="preserve"> data</w:t>
            </w:r>
            <w:r w:rsidR="002B3157" w:rsidRPr="002C1505">
              <w:rPr>
                <w:rFonts w:asciiTheme="minorHAnsi" w:hAnsiTheme="minorHAnsi" w:cstheme="minorHAnsi"/>
                <w:sz w:val="22"/>
                <w:szCs w:val="22"/>
              </w:rPr>
              <w:t xml:space="preserve">, </w:t>
            </w:r>
            <w:r w:rsidRPr="002C1505">
              <w:rPr>
                <w:rFonts w:asciiTheme="minorHAnsi" w:hAnsiTheme="minorHAnsi" w:cstheme="minorHAnsi"/>
                <w:sz w:val="22"/>
                <w:szCs w:val="22"/>
              </w:rPr>
              <w:t>LSIPs and the Accountability Statement</w:t>
            </w:r>
            <w:r w:rsidR="002B3157" w:rsidRPr="002C1505">
              <w:rPr>
                <w:rFonts w:asciiTheme="minorHAnsi" w:hAnsiTheme="minorHAnsi" w:cstheme="minorHAnsi"/>
                <w:sz w:val="22"/>
                <w:szCs w:val="22"/>
              </w:rPr>
              <w:t xml:space="preserve">, </w:t>
            </w:r>
            <w:r w:rsidRPr="002C1505">
              <w:rPr>
                <w:rFonts w:asciiTheme="minorHAnsi" w:hAnsiTheme="minorHAnsi" w:cstheme="minorHAnsi"/>
                <w:sz w:val="22"/>
                <w:szCs w:val="22"/>
              </w:rPr>
              <w:t>Employer Advisory Boards</w:t>
            </w:r>
            <w:r w:rsidR="002B3157" w:rsidRPr="002C1505">
              <w:rPr>
                <w:rFonts w:asciiTheme="minorHAnsi" w:hAnsiTheme="minorHAnsi" w:cstheme="minorHAnsi"/>
                <w:sz w:val="22"/>
                <w:szCs w:val="22"/>
              </w:rPr>
              <w:t xml:space="preserve">, </w:t>
            </w:r>
            <w:r w:rsidRPr="002C1505">
              <w:rPr>
                <w:rFonts w:asciiTheme="minorHAnsi" w:hAnsiTheme="minorHAnsi" w:cstheme="minorHAnsi"/>
                <w:sz w:val="22"/>
                <w:szCs w:val="22"/>
              </w:rPr>
              <w:t>SPOC surveys</w:t>
            </w:r>
            <w:r w:rsidR="002B3157" w:rsidRPr="002C1505">
              <w:rPr>
                <w:rFonts w:asciiTheme="minorHAnsi" w:hAnsiTheme="minorHAnsi" w:cstheme="minorHAnsi"/>
                <w:sz w:val="22"/>
                <w:szCs w:val="22"/>
              </w:rPr>
              <w:t xml:space="preserve"> and o</w:t>
            </w:r>
            <w:r w:rsidRPr="002C1505">
              <w:rPr>
                <w:rFonts w:asciiTheme="minorHAnsi" w:hAnsiTheme="minorHAnsi" w:cstheme="minorHAnsi"/>
                <w:sz w:val="22"/>
                <w:szCs w:val="22"/>
              </w:rPr>
              <w:t>ngoing review of provision</w:t>
            </w:r>
            <w:r w:rsidR="002B3157" w:rsidRPr="002C1505">
              <w:rPr>
                <w:rFonts w:asciiTheme="minorHAnsi" w:hAnsiTheme="minorHAnsi" w:cstheme="minorHAnsi"/>
                <w:sz w:val="22"/>
                <w:szCs w:val="22"/>
              </w:rPr>
              <w:t>.</w:t>
            </w:r>
          </w:p>
          <w:p w:rsidR="002B3157" w:rsidRPr="002C1505" w:rsidRDefault="002B3157" w:rsidP="002C1505">
            <w:pPr>
              <w:spacing w:line="276" w:lineRule="auto"/>
              <w:outlineLvl w:val="2"/>
              <w:rPr>
                <w:rFonts w:asciiTheme="minorHAnsi" w:hAnsiTheme="minorHAnsi" w:cstheme="minorHAnsi"/>
                <w:sz w:val="22"/>
                <w:szCs w:val="22"/>
              </w:rPr>
            </w:pPr>
            <w:r w:rsidRPr="002C1505">
              <w:rPr>
                <w:rFonts w:asciiTheme="minorHAnsi" w:hAnsiTheme="minorHAnsi" w:cstheme="minorHAnsi"/>
                <w:sz w:val="22"/>
                <w:szCs w:val="22"/>
              </w:rPr>
              <w:t xml:space="preserve">It was also reported the </w:t>
            </w:r>
            <w:r w:rsidR="00D93344" w:rsidRPr="002C1505">
              <w:rPr>
                <w:rFonts w:asciiTheme="minorHAnsi" w:hAnsiTheme="minorHAnsi" w:cstheme="minorHAnsi"/>
                <w:sz w:val="22"/>
                <w:szCs w:val="22"/>
              </w:rPr>
              <w:t xml:space="preserve">T Level pathways have expanded and curriculum development continues to focus on core skills over qualifications alone. </w:t>
            </w:r>
          </w:p>
          <w:p w:rsidR="00EB3B50" w:rsidRPr="002C1505" w:rsidRDefault="002B3157" w:rsidP="002C1505">
            <w:pPr>
              <w:spacing w:line="276" w:lineRule="auto"/>
              <w:outlineLvl w:val="2"/>
              <w:rPr>
                <w:rFonts w:asciiTheme="minorHAnsi" w:hAnsiTheme="minorHAnsi" w:cstheme="minorHAnsi"/>
                <w:sz w:val="22"/>
                <w:szCs w:val="22"/>
              </w:rPr>
            </w:pPr>
            <w:r w:rsidRPr="002C1505">
              <w:rPr>
                <w:rFonts w:asciiTheme="minorHAnsi" w:eastAsia="Arial" w:hAnsiTheme="minorHAnsi" w:cstheme="minorHAnsi"/>
                <w:sz w:val="22"/>
                <w:szCs w:val="22"/>
              </w:rPr>
              <w:t xml:space="preserve">It was noted significant changes were underway within the Skills and Employability Faculty to boost curriculum quality and ambition and the Level 1 curriculum is being integrated into specific Faculty Areas to ensure it remains both challenging and aspirational. </w:t>
            </w:r>
            <w:r w:rsidR="003844BF">
              <w:rPr>
                <w:rFonts w:asciiTheme="minorHAnsi" w:eastAsia="Arial" w:hAnsiTheme="minorHAnsi" w:cstheme="minorHAnsi"/>
                <w:sz w:val="22"/>
                <w:szCs w:val="22"/>
              </w:rPr>
              <w:t xml:space="preserve"> </w:t>
            </w:r>
            <w:r w:rsidRPr="002C1505">
              <w:rPr>
                <w:rFonts w:asciiTheme="minorHAnsi" w:eastAsia="Arial" w:hAnsiTheme="minorHAnsi" w:cstheme="minorHAnsi"/>
                <w:sz w:val="22"/>
                <w:szCs w:val="22"/>
              </w:rPr>
              <w:t xml:space="preserve">The </w:t>
            </w:r>
            <w:r w:rsidR="00D93344" w:rsidRPr="002C1505">
              <w:rPr>
                <w:rFonts w:asciiTheme="minorHAnsi" w:hAnsiTheme="minorHAnsi" w:cstheme="minorHAnsi"/>
                <w:sz w:val="22"/>
                <w:szCs w:val="22"/>
              </w:rPr>
              <w:t>“Step Into” programmes have also launched to support progression especially in English and Maths.</w:t>
            </w:r>
          </w:p>
          <w:p w:rsidR="004815C8" w:rsidRPr="002C1505" w:rsidRDefault="00D315CA" w:rsidP="002C1505">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(iv) </w:t>
            </w:r>
            <w:r w:rsidR="0078235C" w:rsidRPr="002C1505">
              <w:rPr>
                <w:rFonts w:asciiTheme="minorHAnsi" w:hAnsiTheme="minorHAnsi" w:cstheme="minorHAnsi"/>
                <w:b/>
                <w:sz w:val="22"/>
                <w:szCs w:val="22"/>
              </w:rPr>
              <w:t xml:space="preserve">Post Inspection Action Plan -  </w:t>
            </w:r>
          </w:p>
          <w:p w:rsidR="00B903CC" w:rsidRPr="002C1505" w:rsidRDefault="0078235C" w:rsidP="002C1505">
            <w:pPr>
              <w:spacing w:line="276" w:lineRule="auto"/>
              <w:rPr>
                <w:rFonts w:asciiTheme="minorHAnsi" w:hAnsiTheme="minorHAnsi" w:cstheme="minorHAnsi"/>
                <w:sz w:val="22"/>
                <w:szCs w:val="22"/>
              </w:rPr>
            </w:pPr>
            <w:r w:rsidRPr="002C1505">
              <w:rPr>
                <w:rFonts w:asciiTheme="minorHAnsi" w:hAnsiTheme="minorHAnsi" w:cstheme="minorHAnsi"/>
                <w:sz w:val="22"/>
                <w:szCs w:val="22"/>
              </w:rPr>
              <w:t xml:space="preserve">The Principal provided an update on the </w:t>
            </w:r>
            <w:r w:rsidR="004815C8" w:rsidRPr="002C1505">
              <w:rPr>
                <w:rFonts w:asciiTheme="minorHAnsi" w:hAnsiTheme="minorHAnsi" w:cstheme="minorHAnsi"/>
                <w:sz w:val="22"/>
                <w:szCs w:val="22"/>
              </w:rPr>
              <w:t>progress and impact of the plan noting the PIAP Task and Finish Group ha</w:t>
            </w:r>
            <w:r w:rsidR="003844BF">
              <w:rPr>
                <w:rFonts w:asciiTheme="minorHAnsi" w:hAnsiTheme="minorHAnsi" w:cstheme="minorHAnsi"/>
                <w:sz w:val="22"/>
                <w:szCs w:val="22"/>
              </w:rPr>
              <w:t>ve</w:t>
            </w:r>
            <w:r w:rsidR="004815C8" w:rsidRPr="002C1505">
              <w:rPr>
                <w:rFonts w:asciiTheme="minorHAnsi" w:hAnsiTheme="minorHAnsi" w:cstheme="minorHAnsi"/>
                <w:sz w:val="22"/>
                <w:szCs w:val="22"/>
              </w:rPr>
              <w:t xml:space="preserve"> met twice to oversee its progress against targets set.</w:t>
            </w:r>
          </w:p>
          <w:p w:rsidR="00C63BFA" w:rsidRPr="002C1505" w:rsidRDefault="00C63BFA" w:rsidP="002C1505">
            <w:pPr>
              <w:spacing w:line="276" w:lineRule="auto"/>
              <w:rPr>
                <w:rFonts w:asciiTheme="minorHAnsi" w:hAnsiTheme="minorHAnsi" w:cstheme="minorHAnsi"/>
                <w:b/>
                <w:sz w:val="22"/>
                <w:szCs w:val="22"/>
              </w:rPr>
            </w:pPr>
          </w:p>
          <w:p w:rsidR="007856D7" w:rsidRPr="002C1505" w:rsidRDefault="007856D7" w:rsidP="002C1505">
            <w:pPr>
              <w:spacing w:line="276" w:lineRule="auto"/>
              <w:jc w:val="both"/>
              <w:rPr>
                <w:rFonts w:asciiTheme="minorHAnsi" w:eastAsia="Arial" w:hAnsiTheme="minorHAnsi" w:cstheme="minorHAnsi"/>
                <w:b/>
                <w:bCs/>
                <w:sz w:val="22"/>
                <w:szCs w:val="22"/>
                <w:u w:val="single"/>
              </w:rPr>
            </w:pPr>
            <w:r w:rsidRPr="002C1505">
              <w:rPr>
                <w:rFonts w:asciiTheme="minorHAnsi" w:eastAsia="Arial" w:hAnsiTheme="minorHAnsi" w:cstheme="minorHAnsi"/>
                <w:b/>
                <w:bCs/>
                <w:sz w:val="22"/>
                <w:szCs w:val="22"/>
                <w:u w:val="single"/>
              </w:rPr>
              <w:t>People</w:t>
            </w:r>
          </w:p>
          <w:p w:rsidR="007856D7" w:rsidRPr="002C1505" w:rsidRDefault="00D315CA" w:rsidP="002C1505">
            <w:pPr>
              <w:spacing w:line="276" w:lineRule="auto"/>
              <w:jc w:val="both"/>
              <w:rPr>
                <w:rFonts w:asciiTheme="minorHAnsi" w:eastAsia="Arial" w:hAnsiTheme="minorHAnsi" w:cstheme="minorHAnsi"/>
                <w:b/>
                <w:bCs/>
                <w:sz w:val="22"/>
                <w:szCs w:val="22"/>
              </w:rPr>
            </w:pPr>
            <w:r>
              <w:rPr>
                <w:rFonts w:asciiTheme="minorHAnsi" w:eastAsia="Arial" w:hAnsiTheme="minorHAnsi" w:cstheme="minorHAnsi"/>
                <w:b/>
                <w:bCs/>
                <w:sz w:val="22"/>
                <w:szCs w:val="22"/>
              </w:rPr>
              <w:t>(</w:t>
            </w:r>
            <w:proofErr w:type="spellStart"/>
            <w:r>
              <w:rPr>
                <w:rFonts w:asciiTheme="minorHAnsi" w:eastAsia="Arial" w:hAnsiTheme="minorHAnsi" w:cstheme="minorHAnsi"/>
                <w:b/>
                <w:bCs/>
                <w:sz w:val="22"/>
                <w:szCs w:val="22"/>
              </w:rPr>
              <w:t>i</w:t>
            </w:r>
            <w:proofErr w:type="spellEnd"/>
            <w:r>
              <w:rPr>
                <w:rFonts w:asciiTheme="minorHAnsi" w:eastAsia="Arial" w:hAnsiTheme="minorHAnsi" w:cstheme="minorHAnsi"/>
                <w:b/>
                <w:bCs/>
                <w:sz w:val="22"/>
                <w:szCs w:val="22"/>
              </w:rPr>
              <w:t xml:space="preserve">) </w:t>
            </w:r>
            <w:r w:rsidR="007856D7" w:rsidRPr="002C1505">
              <w:rPr>
                <w:rFonts w:asciiTheme="minorHAnsi" w:eastAsia="Arial" w:hAnsiTheme="minorHAnsi" w:cstheme="minorHAnsi"/>
                <w:b/>
                <w:bCs/>
                <w:sz w:val="22"/>
                <w:szCs w:val="22"/>
              </w:rPr>
              <w:t>HR Update</w:t>
            </w:r>
          </w:p>
          <w:p w:rsidR="003844BF" w:rsidRDefault="007856D7" w:rsidP="002C1505">
            <w:pPr>
              <w:spacing w:line="276" w:lineRule="auto"/>
              <w:jc w:val="both"/>
              <w:rPr>
                <w:rFonts w:asciiTheme="minorHAnsi" w:eastAsia="Arial" w:hAnsiTheme="minorHAnsi" w:cstheme="minorHAnsi"/>
                <w:sz w:val="22"/>
                <w:szCs w:val="22"/>
              </w:rPr>
            </w:pPr>
            <w:r w:rsidRPr="002C1505">
              <w:rPr>
                <w:rFonts w:asciiTheme="minorHAnsi" w:eastAsia="Arial" w:hAnsiTheme="minorHAnsi" w:cstheme="minorHAnsi"/>
                <w:sz w:val="22"/>
                <w:szCs w:val="22"/>
              </w:rPr>
              <w:t xml:space="preserve">The Principal provided an overview of the growth in staff in the past 12 months noting the growth reflects the creation of new roles aimed at strengthening staffing resilience, alongside a reduction in active vacancies. </w:t>
            </w:r>
            <w:r w:rsidR="00D315CA">
              <w:rPr>
                <w:rFonts w:asciiTheme="minorHAnsi" w:eastAsia="Arial" w:hAnsiTheme="minorHAnsi" w:cstheme="minorHAnsi"/>
                <w:sz w:val="22"/>
                <w:szCs w:val="22"/>
              </w:rPr>
              <w:t xml:space="preserve"> </w:t>
            </w:r>
            <w:r w:rsidRPr="002C1505">
              <w:rPr>
                <w:rFonts w:asciiTheme="minorHAnsi" w:eastAsia="Arial" w:hAnsiTheme="minorHAnsi" w:cstheme="minorHAnsi"/>
                <w:sz w:val="22"/>
                <w:szCs w:val="22"/>
              </w:rPr>
              <w:t xml:space="preserve">Changes have also been made to strengthen SMT allowing for some streamlining of operations and the introduction of a new </w:t>
            </w:r>
            <w:r w:rsidR="00D315CA" w:rsidRPr="002C1505">
              <w:rPr>
                <w:rFonts w:asciiTheme="minorHAnsi" w:eastAsia="Arial" w:hAnsiTheme="minorHAnsi" w:cstheme="minorHAnsi"/>
                <w:sz w:val="22"/>
                <w:szCs w:val="22"/>
              </w:rPr>
              <w:t xml:space="preserve">post </w:t>
            </w:r>
            <w:r w:rsidR="00D315CA">
              <w:rPr>
                <w:rFonts w:asciiTheme="minorHAnsi" w:eastAsia="Arial" w:hAnsiTheme="minorHAnsi" w:cstheme="minorHAnsi"/>
                <w:sz w:val="22"/>
                <w:szCs w:val="22"/>
              </w:rPr>
              <w:t>to</w:t>
            </w:r>
            <w:r w:rsidRPr="002C1505">
              <w:rPr>
                <w:rFonts w:asciiTheme="minorHAnsi" w:eastAsia="Arial" w:hAnsiTheme="minorHAnsi" w:cstheme="minorHAnsi"/>
                <w:sz w:val="22"/>
                <w:szCs w:val="22"/>
              </w:rPr>
              <w:t xml:space="preserve"> lead on quality and digital transformation. </w:t>
            </w:r>
          </w:p>
          <w:p w:rsidR="007856D7" w:rsidRDefault="007856D7" w:rsidP="002C1505">
            <w:pPr>
              <w:spacing w:line="276" w:lineRule="auto"/>
              <w:jc w:val="both"/>
              <w:rPr>
                <w:rFonts w:asciiTheme="minorHAnsi" w:eastAsia="Arial" w:hAnsiTheme="minorHAnsi" w:cstheme="minorHAnsi"/>
                <w:sz w:val="22"/>
                <w:szCs w:val="22"/>
              </w:rPr>
            </w:pPr>
            <w:r w:rsidRPr="002C1505">
              <w:rPr>
                <w:rFonts w:asciiTheme="minorHAnsi" w:eastAsia="Arial" w:hAnsiTheme="minorHAnsi" w:cstheme="minorHAnsi"/>
                <w:sz w:val="22"/>
                <w:szCs w:val="22"/>
              </w:rPr>
              <w:lastRenderedPageBreak/>
              <w:t>The Principal</w:t>
            </w:r>
            <w:r w:rsidR="003844BF">
              <w:rPr>
                <w:rFonts w:asciiTheme="minorHAnsi" w:eastAsia="Arial" w:hAnsiTheme="minorHAnsi" w:cstheme="minorHAnsi"/>
                <w:sz w:val="22"/>
                <w:szCs w:val="22"/>
              </w:rPr>
              <w:t xml:space="preserve"> further</w:t>
            </w:r>
            <w:r w:rsidRPr="002C1505">
              <w:rPr>
                <w:rFonts w:asciiTheme="minorHAnsi" w:eastAsia="Arial" w:hAnsiTheme="minorHAnsi" w:cstheme="minorHAnsi"/>
                <w:sz w:val="22"/>
                <w:szCs w:val="22"/>
              </w:rPr>
              <w:t xml:space="preserve"> added that whilst national industrial relations remain complex, local engagement with recognised trade unions continues to be constructive.  </w:t>
            </w:r>
          </w:p>
          <w:p w:rsidR="003844BF" w:rsidRPr="002C1505" w:rsidRDefault="003844BF" w:rsidP="002C1505">
            <w:pPr>
              <w:spacing w:line="276" w:lineRule="auto"/>
              <w:jc w:val="both"/>
              <w:rPr>
                <w:rFonts w:asciiTheme="minorHAnsi" w:eastAsia="Arial" w:hAnsiTheme="minorHAnsi" w:cstheme="minorHAnsi"/>
                <w:sz w:val="22"/>
                <w:szCs w:val="22"/>
              </w:rPr>
            </w:pPr>
          </w:p>
          <w:p w:rsidR="007856D7" w:rsidRPr="002C1505" w:rsidRDefault="00D315CA" w:rsidP="002C1505">
            <w:pPr>
              <w:spacing w:line="276" w:lineRule="auto"/>
              <w:outlineLvl w:val="2"/>
              <w:rPr>
                <w:rFonts w:asciiTheme="minorHAnsi" w:hAnsiTheme="minorHAnsi" w:cstheme="minorHAnsi"/>
                <w:b/>
                <w:bCs/>
                <w:sz w:val="22"/>
                <w:szCs w:val="22"/>
              </w:rPr>
            </w:pPr>
            <w:r>
              <w:rPr>
                <w:rFonts w:asciiTheme="minorHAnsi" w:hAnsiTheme="minorHAnsi" w:cstheme="minorHAnsi"/>
                <w:b/>
                <w:bCs/>
                <w:sz w:val="22"/>
                <w:szCs w:val="22"/>
              </w:rPr>
              <w:t>(ii) S</w:t>
            </w:r>
            <w:r w:rsidR="007856D7" w:rsidRPr="002C1505">
              <w:rPr>
                <w:rFonts w:asciiTheme="minorHAnsi" w:hAnsiTheme="minorHAnsi" w:cstheme="minorHAnsi"/>
                <w:b/>
                <w:bCs/>
                <w:sz w:val="22"/>
                <w:szCs w:val="22"/>
              </w:rPr>
              <w:t>taff Survey</w:t>
            </w:r>
          </w:p>
          <w:p w:rsidR="003844BF" w:rsidRPr="002C1505" w:rsidRDefault="007856D7" w:rsidP="002C1505">
            <w:pPr>
              <w:spacing w:line="276" w:lineRule="auto"/>
              <w:outlineLvl w:val="2"/>
              <w:rPr>
                <w:rFonts w:asciiTheme="minorHAnsi" w:hAnsiTheme="minorHAnsi" w:cstheme="minorHAnsi"/>
                <w:b/>
                <w:bCs/>
                <w:sz w:val="22"/>
                <w:szCs w:val="22"/>
              </w:rPr>
            </w:pPr>
            <w:r w:rsidRPr="002C1505">
              <w:rPr>
                <w:rFonts w:asciiTheme="minorHAnsi" w:hAnsiTheme="minorHAnsi" w:cstheme="minorHAnsi"/>
                <w:sz w:val="22"/>
                <w:szCs w:val="22"/>
              </w:rPr>
              <w:t xml:space="preserve">Reported the final year of participation in the </w:t>
            </w:r>
            <w:r w:rsidRPr="002C1505">
              <w:rPr>
                <w:rFonts w:asciiTheme="minorHAnsi" w:hAnsiTheme="minorHAnsi" w:cstheme="minorHAnsi"/>
                <w:i/>
                <w:iCs/>
                <w:sz w:val="22"/>
                <w:szCs w:val="22"/>
              </w:rPr>
              <w:t>Great Place to Work</w:t>
            </w:r>
            <w:r w:rsidRPr="002C1505">
              <w:rPr>
                <w:rFonts w:asciiTheme="minorHAnsi" w:hAnsiTheme="minorHAnsi" w:cstheme="minorHAnsi"/>
                <w:sz w:val="22"/>
                <w:szCs w:val="22"/>
              </w:rPr>
              <w:t xml:space="preserve"> survey saw a 65% response rate</w:t>
            </w:r>
            <w:r w:rsidR="003844BF">
              <w:rPr>
                <w:rFonts w:asciiTheme="minorHAnsi" w:hAnsiTheme="minorHAnsi" w:cstheme="minorHAnsi"/>
                <w:sz w:val="22"/>
                <w:szCs w:val="22"/>
              </w:rPr>
              <w:t xml:space="preserve"> (slightly lower than the </w:t>
            </w:r>
            <w:proofErr w:type="spellStart"/>
            <w:r w:rsidR="003844BF">
              <w:rPr>
                <w:rFonts w:asciiTheme="minorHAnsi" w:hAnsiTheme="minorHAnsi" w:cstheme="minorHAnsi"/>
                <w:sz w:val="22"/>
                <w:szCs w:val="22"/>
              </w:rPr>
              <w:t>pervious</w:t>
            </w:r>
            <w:proofErr w:type="spellEnd"/>
            <w:r w:rsidR="003844BF">
              <w:rPr>
                <w:rFonts w:asciiTheme="minorHAnsi" w:hAnsiTheme="minorHAnsi" w:cstheme="minorHAnsi"/>
                <w:sz w:val="22"/>
                <w:szCs w:val="22"/>
              </w:rPr>
              <w:t xml:space="preserve"> year)</w:t>
            </w:r>
            <w:r w:rsidRPr="002C1505">
              <w:rPr>
                <w:rFonts w:asciiTheme="minorHAnsi" w:hAnsiTheme="minorHAnsi" w:cstheme="minorHAnsi"/>
                <w:sz w:val="22"/>
                <w:szCs w:val="22"/>
              </w:rPr>
              <w:t>. Strengths included inclusivity and safeguarding. Improvements are being targeted in communication, pay/workload, and facilities.</w:t>
            </w:r>
            <w:r w:rsidR="00D315CA">
              <w:rPr>
                <w:rFonts w:asciiTheme="minorHAnsi" w:hAnsiTheme="minorHAnsi" w:cstheme="minorHAnsi"/>
                <w:sz w:val="22"/>
                <w:szCs w:val="22"/>
              </w:rPr>
              <w:t xml:space="preserve">  </w:t>
            </w:r>
          </w:p>
          <w:p w:rsidR="00B55F6F" w:rsidRPr="002C1505" w:rsidRDefault="00D315CA" w:rsidP="003844BF">
            <w:pPr>
              <w:spacing w:line="276" w:lineRule="auto"/>
              <w:rPr>
                <w:rFonts w:asciiTheme="minorHAnsi" w:hAnsiTheme="minorHAnsi" w:cstheme="minorHAnsi"/>
                <w:b/>
                <w:sz w:val="22"/>
                <w:szCs w:val="22"/>
              </w:rPr>
            </w:pPr>
            <w:r>
              <w:rPr>
                <w:rFonts w:asciiTheme="minorHAnsi" w:hAnsiTheme="minorHAnsi" w:cstheme="minorHAnsi"/>
                <w:b/>
                <w:sz w:val="22"/>
                <w:szCs w:val="22"/>
              </w:rPr>
              <w:t>(iii)</w:t>
            </w:r>
            <w:r w:rsidR="00B55F6F" w:rsidRPr="002C1505">
              <w:rPr>
                <w:rFonts w:asciiTheme="minorHAnsi" w:hAnsiTheme="minorHAnsi" w:cstheme="minorHAnsi"/>
                <w:b/>
                <w:sz w:val="22"/>
                <w:szCs w:val="22"/>
              </w:rPr>
              <w:t xml:space="preserve"> Marketing and Communications</w:t>
            </w:r>
          </w:p>
          <w:p w:rsidR="00B55F6F" w:rsidRPr="00B55F6F" w:rsidRDefault="00B55F6F" w:rsidP="003844BF">
            <w:pPr>
              <w:spacing w:line="276" w:lineRule="auto"/>
              <w:rPr>
                <w:rFonts w:asciiTheme="minorHAnsi" w:hAnsiTheme="minorHAnsi" w:cstheme="minorHAnsi"/>
                <w:sz w:val="22"/>
                <w:szCs w:val="22"/>
              </w:rPr>
            </w:pPr>
            <w:r w:rsidRPr="002C1505">
              <w:rPr>
                <w:rFonts w:asciiTheme="minorHAnsi" w:hAnsiTheme="minorHAnsi" w:cstheme="minorHAnsi"/>
                <w:sz w:val="22"/>
                <w:szCs w:val="22"/>
              </w:rPr>
              <w:t>It was reported a</w:t>
            </w:r>
            <w:r w:rsidRPr="00B55F6F">
              <w:rPr>
                <w:rFonts w:asciiTheme="minorHAnsi" w:hAnsiTheme="minorHAnsi" w:cstheme="minorHAnsi"/>
                <w:sz w:val="22"/>
                <w:szCs w:val="22"/>
              </w:rPr>
              <w:t xml:space="preserve"> new Marketing Strategy, aligned with the Strategic Plan pillars, is being developed. </w:t>
            </w:r>
            <w:r w:rsidRPr="002C1505">
              <w:rPr>
                <w:rFonts w:asciiTheme="minorHAnsi" w:hAnsiTheme="minorHAnsi" w:cstheme="minorHAnsi"/>
                <w:sz w:val="22"/>
                <w:szCs w:val="22"/>
              </w:rPr>
              <w:t xml:space="preserve"> The Principal added communication has been a priority over the last few months to ensure all staff and students are kept informed.  </w:t>
            </w:r>
            <w:r w:rsidRPr="00B55F6F">
              <w:rPr>
                <w:rFonts w:asciiTheme="minorHAnsi" w:hAnsiTheme="minorHAnsi" w:cstheme="minorHAnsi"/>
                <w:sz w:val="22"/>
                <w:szCs w:val="22"/>
              </w:rPr>
              <w:t>Improvements to internal comms include:</w:t>
            </w:r>
          </w:p>
          <w:p w:rsidR="00B55F6F" w:rsidRPr="00B55F6F" w:rsidRDefault="00B55F6F" w:rsidP="002C1505">
            <w:pPr>
              <w:numPr>
                <w:ilvl w:val="0"/>
                <w:numId w:val="30"/>
              </w:numPr>
              <w:spacing w:line="276" w:lineRule="auto"/>
              <w:rPr>
                <w:rFonts w:asciiTheme="minorHAnsi" w:hAnsiTheme="minorHAnsi" w:cstheme="minorHAnsi"/>
                <w:sz w:val="22"/>
                <w:szCs w:val="22"/>
              </w:rPr>
            </w:pPr>
            <w:r w:rsidRPr="00B55F6F">
              <w:rPr>
                <w:rFonts w:asciiTheme="minorHAnsi" w:hAnsiTheme="minorHAnsi" w:cstheme="minorHAnsi"/>
                <w:sz w:val="22"/>
                <w:szCs w:val="22"/>
              </w:rPr>
              <w:t>Centralised messaging with quality assurance</w:t>
            </w:r>
          </w:p>
          <w:p w:rsidR="00B55F6F" w:rsidRPr="00B55F6F" w:rsidRDefault="00B55F6F" w:rsidP="002C1505">
            <w:pPr>
              <w:numPr>
                <w:ilvl w:val="0"/>
                <w:numId w:val="30"/>
              </w:numPr>
              <w:spacing w:before="100" w:beforeAutospacing="1" w:after="100" w:afterAutospacing="1" w:line="276" w:lineRule="auto"/>
              <w:rPr>
                <w:rFonts w:asciiTheme="minorHAnsi" w:hAnsiTheme="minorHAnsi" w:cstheme="minorHAnsi"/>
                <w:sz w:val="22"/>
                <w:szCs w:val="22"/>
              </w:rPr>
            </w:pPr>
            <w:r w:rsidRPr="00B55F6F">
              <w:rPr>
                <w:rFonts w:asciiTheme="minorHAnsi" w:hAnsiTheme="minorHAnsi" w:cstheme="minorHAnsi"/>
                <w:sz w:val="22"/>
                <w:szCs w:val="22"/>
              </w:rPr>
              <w:t>Themed email banners</w:t>
            </w:r>
          </w:p>
          <w:p w:rsidR="00B55F6F" w:rsidRPr="00B55F6F" w:rsidRDefault="00B55F6F" w:rsidP="002C1505">
            <w:pPr>
              <w:numPr>
                <w:ilvl w:val="0"/>
                <w:numId w:val="30"/>
              </w:numPr>
              <w:spacing w:before="100" w:beforeAutospacing="1" w:after="100" w:afterAutospacing="1" w:line="276" w:lineRule="auto"/>
              <w:rPr>
                <w:rFonts w:asciiTheme="minorHAnsi" w:hAnsiTheme="minorHAnsi" w:cstheme="minorHAnsi"/>
                <w:sz w:val="22"/>
                <w:szCs w:val="22"/>
              </w:rPr>
            </w:pPr>
            <w:r w:rsidRPr="00B55F6F">
              <w:rPr>
                <w:rFonts w:asciiTheme="minorHAnsi" w:hAnsiTheme="minorHAnsi" w:cstheme="minorHAnsi"/>
                <w:sz w:val="22"/>
                <w:szCs w:val="22"/>
              </w:rPr>
              <w:t>Live screen news feeds</w:t>
            </w:r>
          </w:p>
          <w:p w:rsidR="00B55F6F" w:rsidRPr="00B55F6F" w:rsidRDefault="00B55F6F" w:rsidP="002C1505">
            <w:pPr>
              <w:numPr>
                <w:ilvl w:val="0"/>
                <w:numId w:val="30"/>
              </w:numPr>
              <w:spacing w:before="100" w:beforeAutospacing="1" w:after="100" w:afterAutospacing="1" w:line="276" w:lineRule="auto"/>
              <w:rPr>
                <w:rFonts w:asciiTheme="minorHAnsi" w:hAnsiTheme="minorHAnsi" w:cstheme="minorHAnsi"/>
                <w:sz w:val="22"/>
                <w:szCs w:val="22"/>
              </w:rPr>
            </w:pPr>
            <w:r w:rsidRPr="00B55F6F">
              <w:rPr>
                <w:rFonts w:asciiTheme="minorHAnsi" w:hAnsiTheme="minorHAnsi" w:cstheme="minorHAnsi"/>
                <w:sz w:val="22"/>
                <w:szCs w:val="22"/>
              </w:rPr>
              <w:t>More frequent newsletters</w:t>
            </w:r>
          </w:p>
          <w:p w:rsidR="00B55F6F" w:rsidRPr="00B55F6F" w:rsidRDefault="00B55F6F" w:rsidP="002C1505">
            <w:pPr>
              <w:numPr>
                <w:ilvl w:val="0"/>
                <w:numId w:val="30"/>
              </w:numPr>
              <w:spacing w:before="100" w:beforeAutospacing="1" w:after="100" w:afterAutospacing="1" w:line="276" w:lineRule="auto"/>
              <w:rPr>
                <w:rFonts w:asciiTheme="minorHAnsi" w:hAnsiTheme="minorHAnsi" w:cstheme="minorHAnsi"/>
                <w:sz w:val="22"/>
                <w:szCs w:val="22"/>
              </w:rPr>
            </w:pPr>
            <w:r w:rsidRPr="00B55F6F">
              <w:rPr>
                <w:rFonts w:asciiTheme="minorHAnsi" w:hAnsiTheme="minorHAnsi" w:cstheme="minorHAnsi"/>
                <w:sz w:val="22"/>
                <w:szCs w:val="22"/>
              </w:rPr>
              <w:t>Management blog posts and breakfast briefings</w:t>
            </w:r>
          </w:p>
          <w:p w:rsidR="00D315CA" w:rsidRDefault="00B55F6F" w:rsidP="002C1505">
            <w:pPr>
              <w:spacing w:before="100" w:beforeAutospacing="1" w:after="100" w:afterAutospacing="1" w:line="276" w:lineRule="auto"/>
              <w:rPr>
                <w:rFonts w:asciiTheme="minorHAnsi" w:hAnsiTheme="minorHAnsi" w:cstheme="minorHAnsi"/>
                <w:b/>
                <w:sz w:val="22"/>
                <w:szCs w:val="22"/>
                <w:u w:val="single"/>
              </w:rPr>
            </w:pPr>
            <w:r w:rsidRPr="002C1505">
              <w:rPr>
                <w:rFonts w:asciiTheme="minorHAnsi" w:hAnsiTheme="minorHAnsi" w:cstheme="minorHAnsi"/>
                <w:b/>
                <w:sz w:val="22"/>
                <w:szCs w:val="22"/>
                <w:u w:val="single"/>
              </w:rPr>
              <w:t>Place</w:t>
            </w:r>
          </w:p>
          <w:p w:rsidR="00695740" w:rsidRDefault="00B55F6F" w:rsidP="00695740">
            <w:pPr>
              <w:spacing w:line="276" w:lineRule="auto"/>
              <w:rPr>
                <w:rFonts w:asciiTheme="minorHAnsi" w:hAnsiTheme="minorHAnsi" w:cstheme="minorHAnsi"/>
                <w:sz w:val="22"/>
                <w:szCs w:val="22"/>
              </w:rPr>
            </w:pPr>
            <w:r w:rsidRPr="002C1505">
              <w:rPr>
                <w:rFonts w:asciiTheme="minorHAnsi" w:hAnsiTheme="minorHAnsi" w:cstheme="minorHAnsi"/>
                <w:sz w:val="22"/>
                <w:szCs w:val="22"/>
              </w:rPr>
              <w:t xml:space="preserve">The Principal updated members on a number of strategic developments since the last meeting, including grants received and changes to funding streams from the DfE.  </w:t>
            </w:r>
            <w:proofErr w:type="gramStart"/>
            <w:r w:rsidRPr="002C1505">
              <w:rPr>
                <w:rFonts w:asciiTheme="minorHAnsi" w:hAnsiTheme="minorHAnsi" w:cstheme="minorHAnsi"/>
                <w:sz w:val="22"/>
                <w:szCs w:val="22"/>
              </w:rPr>
              <w:t>Additionally</w:t>
            </w:r>
            <w:proofErr w:type="gramEnd"/>
            <w:r w:rsidRPr="002C1505">
              <w:rPr>
                <w:rFonts w:asciiTheme="minorHAnsi" w:hAnsiTheme="minorHAnsi" w:cstheme="minorHAnsi"/>
                <w:sz w:val="22"/>
                <w:szCs w:val="22"/>
              </w:rPr>
              <w:t xml:space="preserve"> the summer works programme </w:t>
            </w:r>
            <w:r w:rsidR="00F521C0" w:rsidRPr="002C1505">
              <w:rPr>
                <w:rFonts w:asciiTheme="minorHAnsi" w:hAnsiTheme="minorHAnsi" w:cstheme="minorHAnsi"/>
                <w:sz w:val="22"/>
                <w:szCs w:val="22"/>
              </w:rPr>
              <w:t xml:space="preserve">for campus development has begun and details were reported.  A detailed discussion ensued and it was </w:t>
            </w:r>
            <w:proofErr w:type="gramStart"/>
            <w:r w:rsidR="00F521C0" w:rsidRPr="002C1505">
              <w:rPr>
                <w:rFonts w:asciiTheme="minorHAnsi" w:hAnsiTheme="minorHAnsi" w:cstheme="minorHAnsi"/>
                <w:sz w:val="22"/>
                <w:szCs w:val="22"/>
              </w:rPr>
              <w:t>agreed</w:t>
            </w:r>
            <w:r w:rsidR="00695740">
              <w:rPr>
                <w:rFonts w:asciiTheme="minorHAnsi" w:hAnsiTheme="minorHAnsi" w:cstheme="minorHAnsi"/>
                <w:sz w:val="22"/>
                <w:szCs w:val="22"/>
              </w:rPr>
              <w:t>:-</w:t>
            </w:r>
            <w:proofErr w:type="gramEnd"/>
          </w:p>
          <w:p w:rsidR="004751CF" w:rsidRDefault="00695740" w:rsidP="00695740">
            <w:pPr>
              <w:spacing w:line="276" w:lineRule="auto"/>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r w:rsidR="00F521C0" w:rsidRPr="002C1505">
              <w:rPr>
                <w:rFonts w:asciiTheme="minorHAnsi" w:hAnsiTheme="minorHAnsi" w:cstheme="minorHAnsi"/>
                <w:sz w:val="22"/>
                <w:szCs w:val="22"/>
              </w:rPr>
              <w:t>the Estates Masterplan Plan be updated to reflect current position on curriculum, UCO, changes to buildings and funding</w:t>
            </w:r>
            <w:r>
              <w:rPr>
                <w:rFonts w:asciiTheme="minorHAnsi" w:hAnsiTheme="minorHAnsi" w:cstheme="minorHAnsi"/>
                <w:sz w:val="22"/>
                <w:szCs w:val="22"/>
              </w:rPr>
              <w:t xml:space="preserve"> and </w:t>
            </w:r>
            <w:r w:rsidR="00F521C0" w:rsidRPr="002C1505">
              <w:rPr>
                <w:rFonts w:asciiTheme="minorHAnsi" w:hAnsiTheme="minorHAnsi" w:cstheme="minorHAnsi"/>
                <w:sz w:val="22"/>
                <w:szCs w:val="22"/>
              </w:rPr>
              <w:t>presented with options for future investment and priorities to the Strategic Audit Meeting scheduled for 23 September 2025</w:t>
            </w:r>
            <w:r w:rsidR="004751CF">
              <w:rPr>
                <w:rFonts w:asciiTheme="minorHAnsi" w:hAnsiTheme="minorHAnsi" w:cstheme="minorHAnsi"/>
                <w:sz w:val="22"/>
                <w:szCs w:val="22"/>
              </w:rPr>
              <w:t>,</w:t>
            </w:r>
          </w:p>
          <w:p w:rsidR="00B55F6F" w:rsidRPr="00695740" w:rsidRDefault="004751CF" w:rsidP="00695740">
            <w:pPr>
              <w:spacing w:line="276" w:lineRule="auto"/>
              <w:rPr>
                <w:rFonts w:asciiTheme="minorHAnsi" w:hAnsiTheme="minorHAnsi" w:cstheme="minorHAnsi"/>
                <w:sz w:val="22"/>
                <w:szCs w:val="22"/>
              </w:rPr>
            </w:pPr>
            <w:r>
              <w:rPr>
                <w:rFonts w:asciiTheme="minorHAnsi" w:hAnsiTheme="minorHAnsi" w:cstheme="minorHAnsi"/>
                <w:sz w:val="22"/>
                <w:szCs w:val="22"/>
              </w:rPr>
              <w:t>(ii) appoint officer/consultant to support the Estates Strategy.</w:t>
            </w:r>
            <w:r w:rsidR="00695740">
              <w:rPr>
                <w:rFonts w:asciiTheme="minorHAnsi" w:hAnsiTheme="minorHAnsi" w:cstheme="minorHAnsi"/>
                <w:sz w:val="22"/>
                <w:szCs w:val="22"/>
              </w:rPr>
              <w:t xml:space="preserve"> </w:t>
            </w:r>
          </w:p>
          <w:p w:rsidR="00F521C0" w:rsidRPr="002C1505" w:rsidRDefault="007C6502" w:rsidP="002C1505">
            <w:pPr>
              <w:spacing w:before="100" w:beforeAutospacing="1" w:after="100" w:afterAutospacing="1" w:line="276" w:lineRule="auto"/>
              <w:rPr>
                <w:rFonts w:asciiTheme="minorHAnsi" w:hAnsiTheme="minorHAnsi" w:cstheme="minorHAnsi"/>
                <w:b/>
                <w:sz w:val="22"/>
                <w:szCs w:val="22"/>
                <w:u w:val="single"/>
              </w:rPr>
            </w:pPr>
            <w:r w:rsidRPr="002C1505">
              <w:rPr>
                <w:rFonts w:asciiTheme="minorHAnsi" w:hAnsiTheme="minorHAnsi" w:cstheme="minorHAnsi"/>
                <w:b/>
                <w:sz w:val="22"/>
                <w:szCs w:val="22"/>
                <w:u w:val="single"/>
              </w:rPr>
              <w:t>Partnerships</w:t>
            </w:r>
          </w:p>
          <w:p w:rsidR="007C6502" w:rsidRPr="002C1505" w:rsidRDefault="007C6502" w:rsidP="002C1505">
            <w:pPr>
              <w:spacing w:before="100" w:beforeAutospacing="1" w:after="100" w:afterAutospacing="1" w:line="276" w:lineRule="auto"/>
              <w:rPr>
                <w:rFonts w:asciiTheme="minorHAnsi" w:hAnsiTheme="minorHAnsi" w:cstheme="minorHAnsi"/>
                <w:sz w:val="22"/>
                <w:szCs w:val="22"/>
              </w:rPr>
            </w:pPr>
            <w:r w:rsidRPr="002C1505">
              <w:rPr>
                <w:rFonts w:asciiTheme="minorHAnsi" w:hAnsiTheme="minorHAnsi" w:cstheme="minorHAnsi"/>
                <w:sz w:val="22"/>
                <w:szCs w:val="22"/>
              </w:rPr>
              <w:t>The Principal updated members on the progress of the joint programme with Oldham Rugby Partnership and the benefits this will bring to students and the community. It was reported the programme will commence September 2025.</w:t>
            </w:r>
          </w:p>
          <w:p w:rsidR="00464EB6" w:rsidRDefault="007C6502" w:rsidP="00464EB6">
            <w:pPr>
              <w:spacing w:line="276" w:lineRule="auto"/>
              <w:rPr>
                <w:rFonts w:asciiTheme="minorHAnsi" w:eastAsia="Arial" w:hAnsiTheme="minorHAnsi" w:cstheme="minorHAnsi"/>
                <w:b/>
                <w:bCs/>
                <w:color w:val="000000" w:themeColor="text1"/>
                <w:sz w:val="22"/>
                <w:szCs w:val="22"/>
              </w:rPr>
            </w:pPr>
            <w:r w:rsidRPr="002C1505">
              <w:rPr>
                <w:rFonts w:asciiTheme="minorHAnsi" w:eastAsia="Arial" w:hAnsiTheme="minorHAnsi" w:cstheme="minorHAnsi"/>
                <w:b/>
                <w:bCs/>
                <w:color w:val="000000" w:themeColor="text1"/>
                <w:sz w:val="22"/>
                <w:szCs w:val="22"/>
              </w:rPr>
              <w:t xml:space="preserve">Financial Benchmarks </w:t>
            </w:r>
          </w:p>
          <w:p w:rsidR="007C6502" w:rsidRPr="002C1505" w:rsidRDefault="007C6502" w:rsidP="00464EB6">
            <w:pPr>
              <w:spacing w:line="276" w:lineRule="auto"/>
              <w:rPr>
                <w:rFonts w:asciiTheme="minorHAnsi" w:eastAsia="Arial" w:hAnsiTheme="minorHAnsi" w:cstheme="minorHAnsi"/>
                <w:color w:val="000000" w:themeColor="text1"/>
                <w:sz w:val="22"/>
                <w:szCs w:val="22"/>
              </w:rPr>
            </w:pPr>
            <w:r w:rsidRPr="002C1505">
              <w:rPr>
                <w:rFonts w:asciiTheme="minorHAnsi" w:eastAsia="Arial" w:hAnsiTheme="minorHAnsi" w:cstheme="minorHAnsi"/>
                <w:color w:val="000000" w:themeColor="text1"/>
                <w:sz w:val="22"/>
                <w:szCs w:val="22"/>
              </w:rPr>
              <w:t xml:space="preserve">A copy of the revised FE Commissioner benchmarks was circulated to members for information.  Members noted the changes to the cash days, operating surplus and staff costs benchmarks.  </w:t>
            </w:r>
            <w:r w:rsidR="00273811" w:rsidRPr="002C1505">
              <w:rPr>
                <w:rFonts w:asciiTheme="minorHAnsi" w:eastAsia="Arial" w:hAnsiTheme="minorHAnsi" w:cstheme="minorHAnsi"/>
                <w:color w:val="000000" w:themeColor="text1"/>
                <w:sz w:val="22"/>
                <w:szCs w:val="22"/>
              </w:rPr>
              <w:t>In answer to a question raised the FD assured members the college was achieving inline with each of the benchmarks.</w:t>
            </w:r>
          </w:p>
          <w:p w:rsidR="00F521C0" w:rsidRPr="007E6ADB" w:rsidRDefault="00273811" w:rsidP="007E6ADB">
            <w:pPr>
              <w:spacing w:before="240" w:after="240" w:line="276" w:lineRule="auto"/>
              <w:rPr>
                <w:rFonts w:asciiTheme="minorHAnsi" w:eastAsia="Arial" w:hAnsiTheme="minorHAnsi" w:cstheme="minorHAnsi"/>
                <w:b/>
                <w:color w:val="000000" w:themeColor="text1"/>
                <w:sz w:val="22"/>
                <w:szCs w:val="22"/>
              </w:rPr>
            </w:pPr>
            <w:r w:rsidRPr="002C1505">
              <w:rPr>
                <w:rFonts w:asciiTheme="minorHAnsi" w:eastAsia="Arial" w:hAnsiTheme="minorHAnsi" w:cstheme="minorHAnsi"/>
                <w:b/>
                <w:color w:val="000000" w:themeColor="text1"/>
                <w:sz w:val="22"/>
                <w:szCs w:val="22"/>
              </w:rPr>
              <w:t>It was RESOLVED that members noted the report as presented.</w:t>
            </w:r>
          </w:p>
        </w:tc>
        <w:tc>
          <w:tcPr>
            <w:tcW w:w="400" w:type="dxa"/>
          </w:tcPr>
          <w:p w:rsidR="00B903CC" w:rsidRDefault="00B903CC"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u w:val="single"/>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r w:rsidRPr="00D315CA">
              <w:rPr>
                <w:rFonts w:asciiTheme="minorHAnsi" w:hAnsiTheme="minorHAnsi" w:cstheme="minorHAnsi"/>
                <w:b/>
                <w:sz w:val="22"/>
                <w:szCs w:val="22"/>
              </w:rPr>
              <w:t>Q</w:t>
            </w:r>
          </w:p>
          <w:p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p>
          <w:p w:rsidR="00D315CA" w:rsidRDefault="00D315CA" w:rsidP="00FC3244">
            <w:pPr>
              <w:tabs>
                <w:tab w:val="left" w:pos="2160"/>
                <w:tab w:val="left" w:pos="5040"/>
              </w:tabs>
              <w:spacing w:line="276" w:lineRule="auto"/>
              <w:ind w:firstLine="33"/>
              <w:rPr>
                <w:rFonts w:asciiTheme="minorHAnsi" w:hAnsiTheme="minorHAnsi" w:cstheme="minorHAnsi"/>
                <w:b/>
                <w:sz w:val="22"/>
                <w:szCs w:val="22"/>
              </w:rPr>
            </w:pPr>
            <w:r>
              <w:rPr>
                <w:rFonts w:asciiTheme="minorHAnsi" w:hAnsiTheme="minorHAnsi" w:cstheme="minorHAnsi"/>
                <w:b/>
                <w:sz w:val="22"/>
                <w:szCs w:val="22"/>
              </w:rPr>
              <w:t>Q</w:t>
            </w: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751CF" w:rsidRDefault="004751CF" w:rsidP="00FC3244">
            <w:pPr>
              <w:tabs>
                <w:tab w:val="left" w:pos="2160"/>
                <w:tab w:val="left" w:pos="5040"/>
              </w:tabs>
              <w:spacing w:line="276" w:lineRule="auto"/>
              <w:ind w:firstLine="33"/>
              <w:rPr>
                <w:rFonts w:asciiTheme="minorHAnsi" w:hAnsiTheme="minorHAnsi" w:cstheme="minorHAnsi"/>
                <w:b/>
                <w:sz w:val="22"/>
                <w:szCs w:val="22"/>
              </w:rPr>
            </w:pPr>
          </w:p>
          <w:p w:rsidR="004751CF" w:rsidRDefault="004751CF" w:rsidP="00FC3244">
            <w:pPr>
              <w:tabs>
                <w:tab w:val="left" w:pos="2160"/>
                <w:tab w:val="left" w:pos="5040"/>
              </w:tabs>
              <w:spacing w:line="276" w:lineRule="auto"/>
              <w:ind w:firstLine="33"/>
              <w:rPr>
                <w:rFonts w:asciiTheme="minorHAnsi" w:hAnsiTheme="minorHAnsi" w:cstheme="minorHAnsi"/>
                <w:b/>
                <w:sz w:val="22"/>
                <w:szCs w:val="22"/>
              </w:rPr>
            </w:pPr>
          </w:p>
          <w:p w:rsidR="004751CF" w:rsidRDefault="004751CF" w:rsidP="00FC3244">
            <w:pPr>
              <w:tabs>
                <w:tab w:val="left" w:pos="2160"/>
                <w:tab w:val="left" w:pos="5040"/>
              </w:tabs>
              <w:spacing w:line="276" w:lineRule="auto"/>
              <w:ind w:firstLine="33"/>
              <w:rPr>
                <w:rFonts w:asciiTheme="minorHAnsi" w:hAnsiTheme="minorHAnsi" w:cstheme="minorHAnsi"/>
                <w:b/>
                <w:sz w:val="22"/>
                <w:szCs w:val="22"/>
              </w:rPr>
            </w:pPr>
          </w:p>
          <w:p w:rsidR="004751CF" w:rsidRDefault="004751CF" w:rsidP="00FC3244">
            <w:pPr>
              <w:tabs>
                <w:tab w:val="left" w:pos="2160"/>
                <w:tab w:val="left" w:pos="5040"/>
              </w:tabs>
              <w:spacing w:line="276" w:lineRule="auto"/>
              <w:ind w:firstLine="33"/>
              <w:rPr>
                <w:rFonts w:asciiTheme="minorHAnsi" w:hAnsiTheme="minorHAnsi" w:cstheme="minorHAnsi"/>
                <w:b/>
                <w:sz w:val="22"/>
                <w:szCs w:val="22"/>
              </w:rPr>
            </w:pPr>
          </w:p>
          <w:p w:rsidR="004751CF" w:rsidRDefault="004751CF" w:rsidP="00FC3244">
            <w:pPr>
              <w:tabs>
                <w:tab w:val="left" w:pos="2160"/>
                <w:tab w:val="left" w:pos="5040"/>
              </w:tabs>
              <w:spacing w:line="276" w:lineRule="auto"/>
              <w:ind w:firstLine="33"/>
              <w:rPr>
                <w:rFonts w:asciiTheme="minorHAnsi" w:hAnsiTheme="minorHAnsi" w:cstheme="minorHAnsi"/>
                <w:b/>
                <w:sz w:val="22"/>
                <w:szCs w:val="22"/>
              </w:rPr>
            </w:pPr>
            <w:r>
              <w:rPr>
                <w:rFonts w:asciiTheme="minorHAnsi" w:hAnsiTheme="minorHAnsi" w:cstheme="minorHAnsi"/>
                <w:b/>
                <w:sz w:val="22"/>
                <w:szCs w:val="22"/>
              </w:rPr>
              <w:t>C</w:t>
            </w: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Default="00464EB6" w:rsidP="00FC3244">
            <w:pPr>
              <w:tabs>
                <w:tab w:val="left" w:pos="2160"/>
                <w:tab w:val="left" w:pos="5040"/>
              </w:tabs>
              <w:spacing w:line="276" w:lineRule="auto"/>
              <w:ind w:firstLine="33"/>
              <w:rPr>
                <w:rFonts w:asciiTheme="minorHAnsi" w:hAnsiTheme="minorHAnsi" w:cstheme="minorHAnsi"/>
                <w:b/>
                <w:sz w:val="22"/>
                <w:szCs w:val="22"/>
              </w:rPr>
            </w:pPr>
          </w:p>
          <w:p w:rsidR="00464EB6" w:rsidRPr="00D315CA" w:rsidRDefault="00464EB6" w:rsidP="00464EB6">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Q</w:t>
            </w:r>
          </w:p>
        </w:tc>
        <w:tc>
          <w:tcPr>
            <w:tcW w:w="400" w:type="dxa"/>
          </w:tcPr>
          <w:p w:rsidR="00B903CC" w:rsidRPr="00FC3244" w:rsidRDefault="00B903CC" w:rsidP="00FC3244">
            <w:pPr>
              <w:tabs>
                <w:tab w:val="left" w:pos="2160"/>
                <w:tab w:val="left" w:pos="5040"/>
              </w:tabs>
              <w:spacing w:line="276" w:lineRule="auto"/>
              <w:ind w:firstLine="33"/>
              <w:rPr>
                <w:rFonts w:asciiTheme="minorHAnsi" w:hAnsiTheme="minorHAnsi" w:cstheme="minorHAnsi"/>
                <w:b/>
                <w:sz w:val="22"/>
                <w:szCs w:val="22"/>
                <w:u w:val="single"/>
              </w:rPr>
            </w:pPr>
          </w:p>
        </w:tc>
      </w:tr>
      <w:tr w:rsidR="005B08FA" w:rsidRPr="00FC3244" w:rsidTr="00F520DD">
        <w:trPr>
          <w:trHeight w:val="80"/>
        </w:trPr>
        <w:tc>
          <w:tcPr>
            <w:tcW w:w="757" w:type="dxa"/>
          </w:tcPr>
          <w:p w:rsidR="005B08FA" w:rsidRPr="00FC3244" w:rsidRDefault="005B08FA" w:rsidP="00FC3244">
            <w:pPr>
              <w:spacing w:line="276" w:lineRule="auto"/>
              <w:ind w:right="-262"/>
              <w:rPr>
                <w:rFonts w:asciiTheme="minorHAnsi" w:hAnsiTheme="minorHAnsi" w:cstheme="minorHAnsi"/>
                <w:b/>
                <w:sz w:val="22"/>
                <w:szCs w:val="22"/>
              </w:rPr>
            </w:pPr>
          </w:p>
        </w:tc>
        <w:tc>
          <w:tcPr>
            <w:tcW w:w="9591" w:type="dxa"/>
          </w:tcPr>
          <w:p w:rsidR="005B08FA" w:rsidRPr="00FC3244" w:rsidRDefault="005B08FA"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5B08FA" w:rsidRPr="00FC3244" w:rsidRDefault="005B08FA"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5B08FA" w:rsidRPr="00FC3244" w:rsidRDefault="005B08FA"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149"/>
        </w:trPr>
        <w:tc>
          <w:tcPr>
            <w:tcW w:w="757" w:type="dxa"/>
          </w:tcPr>
          <w:p w:rsidR="00F520DD" w:rsidRPr="00FC3244" w:rsidRDefault="007E6ADB"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73/24</w:t>
            </w:r>
          </w:p>
        </w:tc>
        <w:tc>
          <w:tcPr>
            <w:tcW w:w="9591" w:type="dxa"/>
          </w:tcPr>
          <w:p w:rsidR="007E6ADB" w:rsidRPr="004751CF" w:rsidRDefault="007E6ADB" w:rsidP="007E6ADB">
            <w:pPr>
              <w:tabs>
                <w:tab w:val="left" w:pos="2160"/>
                <w:tab w:val="left" w:pos="5040"/>
              </w:tabs>
              <w:spacing w:line="276" w:lineRule="auto"/>
              <w:rPr>
                <w:rFonts w:asciiTheme="minorHAnsi" w:hAnsiTheme="minorHAnsi" w:cstheme="minorHAnsi"/>
                <w:b/>
                <w:sz w:val="22"/>
                <w:szCs w:val="22"/>
              </w:rPr>
            </w:pPr>
            <w:r w:rsidRPr="004751CF">
              <w:rPr>
                <w:rFonts w:asciiTheme="minorHAnsi" w:hAnsiTheme="minorHAnsi" w:cstheme="minorHAnsi"/>
                <w:b/>
                <w:sz w:val="22"/>
                <w:szCs w:val="22"/>
                <w:u w:val="single"/>
              </w:rPr>
              <w:t>Curriculum and Quality Summary Report</w:t>
            </w:r>
            <w:r w:rsidRPr="004751CF">
              <w:rPr>
                <w:rFonts w:asciiTheme="minorHAnsi" w:hAnsiTheme="minorHAnsi" w:cstheme="minorHAnsi"/>
                <w:b/>
                <w:sz w:val="22"/>
                <w:szCs w:val="22"/>
              </w:rPr>
              <w:t xml:space="preserve"> (Item 8)</w:t>
            </w:r>
          </w:p>
          <w:p w:rsidR="007E6ADB" w:rsidRPr="004751CF" w:rsidRDefault="007E6ADB" w:rsidP="007E6ADB">
            <w:pPr>
              <w:tabs>
                <w:tab w:val="left" w:pos="2160"/>
                <w:tab w:val="left" w:pos="5040"/>
              </w:tabs>
              <w:spacing w:line="276" w:lineRule="auto"/>
              <w:rPr>
                <w:rFonts w:asciiTheme="minorHAnsi" w:hAnsiTheme="minorHAnsi" w:cstheme="minorHAnsi"/>
                <w:sz w:val="22"/>
                <w:szCs w:val="22"/>
              </w:rPr>
            </w:pPr>
            <w:r w:rsidRPr="004751CF">
              <w:rPr>
                <w:rFonts w:asciiTheme="minorHAnsi" w:hAnsiTheme="minorHAnsi" w:cstheme="minorHAnsi"/>
                <w:sz w:val="22"/>
                <w:szCs w:val="22"/>
              </w:rPr>
              <w:t xml:space="preserve">The Deputy Principal introduced the C&amp;Q Summary Report that had previously been circulated to members for information.  The DP reported that the C&amp;Q Committee had considered each of the reports in detail at the 10 June 2025 meeting.  The following key points were </w:t>
            </w:r>
            <w:proofErr w:type="gramStart"/>
            <w:r w:rsidRPr="004751CF">
              <w:rPr>
                <w:rFonts w:asciiTheme="minorHAnsi" w:hAnsiTheme="minorHAnsi" w:cstheme="minorHAnsi"/>
                <w:sz w:val="22"/>
                <w:szCs w:val="22"/>
              </w:rPr>
              <w:t>reported:-</w:t>
            </w:r>
            <w:proofErr w:type="gramEnd"/>
            <w:r w:rsidRPr="004751CF">
              <w:rPr>
                <w:rFonts w:asciiTheme="minorHAnsi" w:hAnsiTheme="minorHAnsi" w:cstheme="minorHAnsi"/>
                <w:sz w:val="22"/>
                <w:szCs w:val="22"/>
              </w:rPr>
              <w:t xml:space="preserve"> </w:t>
            </w:r>
          </w:p>
          <w:p w:rsidR="007E6ADB" w:rsidRPr="004751CF" w:rsidRDefault="007E6ADB" w:rsidP="007E6ADB">
            <w:pPr>
              <w:tabs>
                <w:tab w:val="left" w:pos="2160"/>
                <w:tab w:val="left" w:pos="5040"/>
              </w:tabs>
              <w:spacing w:line="276" w:lineRule="auto"/>
              <w:rPr>
                <w:rFonts w:asciiTheme="minorHAnsi" w:hAnsiTheme="minorHAnsi" w:cstheme="minorHAnsi"/>
                <w:sz w:val="22"/>
                <w:szCs w:val="22"/>
              </w:rPr>
            </w:pPr>
            <w:r w:rsidRPr="004751CF">
              <w:rPr>
                <w:rFonts w:asciiTheme="minorHAnsi" w:hAnsiTheme="minorHAnsi" w:cstheme="minorHAnsi"/>
                <w:sz w:val="22"/>
                <w:szCs w:val="22"/>
              </w:rPr>
              <w:t>(</w:t>
            </w:r>
            <w:proofErr w:type="spellStart"/>
            <w:r w:rsidRPr="004751CF">
              <w:rPr>
                <w:rFonts w:asciiTheme="minorHAnsi" w:hAnsiTheme="minorHAnsi" w:cstheme="minorHAnsi"/>
                <w:sz w:val="22"/>
                <w:szCs w:val="22"/>
              </w:rPr>
              <w:t>i</w:t>
            </w:r>
            <w:proofErr w:type="spellEnd"/>
            <w:r w:rsidRPr="004751CF">
              <w:rPr>
                <w:rFonts w:asciiTheme="minorHAnsi" w:hAnsiTheme="minorHAnsi" w:cstheme="minorHAnsi"/>
                <w:sz w:val="22"/>
                <w:szCs w:val="22"/>
              </w:rPr>
              <w:t xml:space="preserve">) </w:t>
            </w:r>
            <w:r w:rsidRPr="004751CF">
              <w:rPr>
                <w:rFonts w:asciiTheme="minorHAnsi" w:hAnsiTheme="minorHAnsi" w:cstheme="minorHAnsi"/>
                <w:b/>
                <w:sz w:val="22"/>
                <w:szCs w:val="22"/>
              </w:rPr>
              <w:t>Safeguarding and Welfare Report</w:t>
            </w:r>
            <w:r w:rsidRPr="004751CF">
              <w:rPr>
                <w:rFonts w:asciiTheme="minorHAnsi" w:hAnsiTheme="minorHAnsi" w:cstheme="minorHAnsi"/>
                <w:sz w:val="22"/>
                <w:szCs w:val="22"/>
              </w:rPr>
              <w:t xml:space="preserve"> – A detailed report had been presented to the committee that provided assurance on the actions and interventions taking place by the college and its partners to safeguard students.  A summary of the report was presented to the Corporation.  </w:t>
            </w:r>
          </w:p>
          <w:p w:rsidR="007E6ADB" w:rsidRPr="004751CF" w:rsidRDefault="007E6ADB" w:rsidP="007E6ADB">
            <w:pPr>
              <w:tabs>
                <w:tab w:val="left" w:pos="2160"/>
                <w:tab w:val="left" w:pos="5040"/>
              </w:tabs>
              <w:spacing w:line="276" w:lineRule="auto"/>
              <w:rPr>
                <w:rFonts w:asciiTheme="minorHAnsi" w:hAnsiTheme="minorHAnsi" w:cstheme="minorHAnsi"/>
                <w:sz w:val="22"/>
                <w:szCs w:val="22"/>
              </w:rPr>
            </w:pPr>
            <w:r w:rsidRPr="004751CF">
              <w:rPr>
                <w:rFonts w:asciiTheme="minorHAnsi" w:hAnsiTheme="minorHAnsi" w:cstheme="minorHAnsi"/>
                <w:sz w:val="22"/>
                <w:szCs w:val="22"/>
              </w:rPr>
              <w:lastRenderedPageBreak/>
              <w:t xml:space="preserve">(ii) </w:t>
            </w:r>
            <w:r w:rsidRPr="004751CF">
              <w:rPr>
                <w:rFonts w:asciiTheme="minorHAnsi" w:hAnsiTheme="minorHAnsi" w:cstheme="minorHAnsi"/>
                <w:b/>
                <w:sz w:val="22"/>
                <w:szCs w:val="22"/>
              </w:rPr>
              <w:t>FE and Apprenticeships Quality Update</w:t>
            </w:r>
          </w:p>
          <w:p w:rsidR="00810FDF" w:rsidRPr="004751CF" w:rsidRDefault="007E6ADB" w:rsidP="00810FDF">
            <w:pPr>
              <w:rPr>
                <w:rFonts w:asciiTheme="minorHAnsi" w:hAnsiTheme="minorHAnsi" w:cstheme="minorHAnsi"/>
                <w:bCs/>
                <w:sz w:val="22"/>
                <w:szCs w:val="22"/>
              </w:rPr>
            </w:pPr>
            <w:r w:rsidRPr="004751CF">
              <w:rPr>
                <w:rFonts w:asciiTheme="minorHAnsi" w:hAnsiTheme="minorHAnsi" w:cstheme="minorHAnsi"/>
                <w:sz w:val="22"/>
                <w:szCs w:val="22"/>
              </w:rPr>
              <w:t xml:space="preserve"> The DP </w:t>
            </w:r>
            <w:r w:rsidR="00810FDF" w:rsidRPr="004751CF">
              <w:rPr>
                <w:rFonts w:asciiTheme="minorHAnsi" w:hAnsiTheme="minorHAnsi" w:cstheme="minorHAnsi"/>
                <w:sz w:val="22"/>
                <w:szCs w:val="22"/>
              </w:rPr>
              <w:t>provided an update on the introduction of the</w:t>
            </w:r>
            <w:r w:rsidRPr="004751CF">
              <w:rPr>
                <w:rFonts w:asciiTheme="minorHAnsi" w:hAnsiTheme="minorHAnsi" w:cstheme="minorHAnsi"/>
                <w:bCs/>
                <w:sz w:val="22"/>
                <w:szCs w:val="22"/>
              </w:rPr>
              <w:t xml:space="preserve"> </w:t>
            </w:r>
            <w:r w:rsidRPr="004751CF">
              <w:rPr>
                <w:rFonts w:asciiTheme="minorHAnsi" w:hAnsiTheme="minorHAnsi" w:cstheme="minorHAnsi"/>
                <w:b/>
                <w:bCs/>
                <w:sz w:val="22"/>
                <w:szCs w:val="22"/>
              </w:rPr>
              <w:t>Post Inspection Action Plan (PIAP)</w:t>
            </w:r>
            <w:r w:rsidR="00810FDF" w:rsidRPr="004751CF">
              <w:rPr>
                <w:rFonts w:asciiTheme="minorHAnsi" w:hAnsiTheme="minorHAnsi" w:cstheme="minorHAnsi"/>
                <w:bCs/>
                <w:sz w:val="22"/>
                <w:szCs w:val="22"/>
              </w:rPr>
              <w:t xml:space="preserve"> noting </w:t>
            </w:r>
            <w:r w:rsidR="00464EB6" w:rsidRPr="004751CF">
              <w:rPr>
                <w:rFonts w:asciiTheme="minorHAnsi" w:hAnsiTheme="minorHAnsi" w:cstheme="minorHAnsi"/>
                <w:bCs/>
                <w:sz w:val="22"/>
                <w:szCs w:val="22"/>
              </w:rPr>
              <w:t>this document</w:t>
            </w:r>
            <w:r w:rsidRPr="004751CF">
              <w:rPr>
                <w:rFonts w:asciiTheme="minorHAnsi" w:hAnsiTheme="minorHAnsi" w:cstheme="minorHAnsi"/>
                <w:bCs/>
                <w:sz w:val="22"/>
                <w:szCs w:val="22"/>
              </w:rPr>
              <w:t xml:space="preserve"> tracks and monitors the improvement needed in readiness for both the monitoring visit and</w:t>
            </w:r>
            <w:r w:rsidR="00810FDF" w:rsidRPr="004751CF">
              <w:rPr>
                <w:rFonts w:asciiTheme="minorHAnsi" w:hAnsiTheme="minorHAnsi" w:cstheme="minorHAnsi"/>
                <w:bCs/>
                <w:sz w:val="22"/>
                <w:szCs w:val="22"/>
              </w:rPr>
              <w:t xml:space="preserve"> next </w:t>
            </w:r>
            <w:proofErr w:type="spellStart"/>
            <w:r w:rsidR="00810FDF" w:rsidRPr="004751CF">
              <w:rPr>
                <w:rFonts w:asciiTheme="minorHAnsi" w:hAnsiTheme="minorHAnsi" w:cstheme="minorHAnsi"/>
                <w:bCs/>
                <w:sz w:val="22"/>
                <w:szCs w:val="22"/>
              </w:rPr>
              <w:t>Ofstedf</w:t>
            </w:r>
            <w:proofErr w:type="spellEnd"/>
            <w:r w:rsidRPr="004751CF">
              <w:rPr>
                <w:rFonts w:asciiTheme="minorHAnsi" w:hAnsiTheme="minorHAnsi" w:cstheme="minorHAnsi"/>
                <w:bCs/>
                <w:sz w:val="22"/>
                <w:szCs w:val="22"/>
              </w:rPr>
              <w:t xml:space="preserve"> full inspection. </w:t>
            </w:r>
            <w:r w:rsidR="00810FDF" w:rsidRPr="004751CF">
              <w:rPr>
                <w:rFonts w:asciiTheme="minorHAnsi" w:hAnsiTheme="minorHAnsi" w:cstheme="minorHAnsi"/>
                <w:bCs/>
                <w:sz w:val="22"/>
                <w:szCs w:val="22"/>
              </w:rPr>
              <w:t xml:space="preserve">The DP guided members through the report advising the plan was focussed on four priority areas highlighted in the recent inspection: - </w:t>
            </w:r>
          </w:p>
          <w:p w:rsidR="00810FDF" w:rsidRPr="004751CF" w:rsidRDefault="00810FDF" w:rsidP="00810FDF">
            <w:pPr>
              <w:rPr>
                <w:rFonts w:asciiTheme="minorHAnsi" w:hAnsiTheme="minorHAnsi" w:cstheme="minorHAnsi"/>
              </w:rPr>
            </w:pPr>
            <w:r w:rsidRPr="004751CF">
              <w:rPr>
                <w:rFonts w:asciiTheme="minorHAnsi" w:hAnsiTheme="minorHAnsi" w:cstheme="minorHAnsi"/>
                <w:sz w:val="22"/>
                <w:szCs w:val="22"/>
              </w:rPr>
              <w:t xml:space="preserve">- </w:t>
            </w:r>
            <w:r w:rsidR="007E6ADB" w:rsidRPr="004751CF">
              <w:rPr>
                <w:rFonts w:asciiTheme="minorHAnsi" w:hAnsiTheme="minorHAnsi" w:cstheme="minorHAnsi"/>
                <w:sz w:val="22"/>
                <w:szCs w:val="22"/>
              </w:rPr>
              <w:t>Review the curriculums for students on Education Programmes for Young People to ensure they are ambitious and challenging.</w:t>
            </w:r>
          </w:p>
          <w:p w:rsidR="00810FDF" w:rsidRPr="004751CF" w:rsidRDefault="00810FDF" w:rsidP="00810FDF">
            <w:pPr>
              <w:rPr>
                <w:rFonts w:asciiTheme="minorHAnsi" w:hAnsiTheme="minorHAnsi" w:cstheme="minorHAnsi"/>
              </w:rPr>
            </w:pPr>
            <w:r w:rsidRPr="004751CF">
              <w:rPr>
                <w:rFonts w:asciiTheme="minorHAnsi" w:hAnsiTheme="minorHAnsi" w:cstheme="minorHAnsi"/>
                <w:sz w:val="22"/>
                <w:szCs w:val="22"/>
              </w:rPr>
              <w:t xml:space="preserve">- </w:t>
            </w:r>
            <w:r w:rsidR="007E6ADB" w:rsidRPr="004751CF">
              <w:rPr>
                <w:rFonts w:asciiTheme="minorHAnsi" w:hAnsiTheme="minorHAnsi" w:cstheme="minorHAnsi"/>
                <w:sz w:val="22"/>
                <w:szCs w:val="22"/>
              </w:rPr>
              <w:t>Improve teachers' use of assessment strategies on Education Programmes for Young People to rectify misconceptions or gaps in learning so students make at least the progress of which they are capable.</w:t>
            </w:r>
          </w:p>
          <w:p w:rsidR="00810FDF" w:rsidRPr="004751CF" w:rsidRDefault="00810FDF" w:rsidP="00810FDF">
            <w:pPr>
              <w:rPr>
                <w:rFonts w:asciiTheme="minorHAnsi" w:hAnsiTheme="minorHAnsi" w:cstheme="minorHAnsi"/>
                <w:bCs/>
              </w:rPr>
            </w:pPr>
            <w:r w:rsidRPr="004751CF">
              <w:rPr>
                <w:rFonts w:asciiTheme="minorHAnsi" w:hAnsiTheme="minorHAnsi" w:cstheme="minorHAnsi"/>
                <w:bCs/>
                <w:sz w:val="22"/>
                <w:szCs w:val="22"/>
              </w:rPr>
              <w:t xml:space="preserve">- </w:t>
            </w:r>
            <w:r w:rsidR="007E6ADB" w:rsidRPr="004751CF">
              <w:rPr>
                <w:rFonts w:asciiTheme="minorHAnsi" w:hAnsiTheme="minorHAnsi" w:cstheme="minorHAnsi"/>
                <w:bCs/>
                <w:sz w:val="22"/>
                <w:szCs w:val="22"/>
              </w:rPr>
              <w:t>Improve teachers' feedback following assessments so that students know what they need to improve their work and achieve merit and distinction grades where available.</w:t>
            </w:r>
          </w:p>
          <w:p w:rsidR="007E6ADB" w:rsidRPr="004751CF" w:rsidRDefault="00810FDF" w:rsidP="00810FDF">
            <w:pPr>
              <w:rPr>
                <w:rFonts w:asciiTheme="minorHAnsi" w:hAnsiTheme="minorHAnsi" w:cstheme="minorHAnsi"/>
              </w:rPr>
            </w:pPr>
            <w:r w:rsidRPr="004751CF">
              <w:rPr>
                <w:rFonts w:asciiTheme="minorHAnsi" w:hAnsiTheme="minorHAnsi" w:cstheme="minorHAnsi"/>
                <w:bCs/>
                <w:sz w:val="22"/>
                <w:szCs w:val="22"/>
              </w:rPr>
              <w:t xml:space="preserve">- </w:t>
            </w:r>
            <w:r w:rsidR="007E6ADB" w:rsidRPr="004751CF">
              <w:rPr>
                <w:rFonts w:asciiTheme="minorHAnsi" w:hAnsiTheme="minorHAnsi" w:cstheme="minorHAnsi"/>
                <w:bCs/>
                <w:sz w:val="22"/>
                <w:szCs w:val="22"/>
              </w:rPr>
              <w:t>Improve teachers use of support strategies for students with high needs in vocational areas</w:t>
            </w:r>
          </w:p>
          <w:p w:rsidR="007E6ADB" w:rsidRPr="004751CF" w:rsidRDefault="00810FDF" w:rsidP="007E6ADB">
            <w:pPr>
              <w:tabs>
                <w:tab w:val="left" w:pos="2160"/>
                <w:tab w:val="left" w:pos="5040"/>
              </w:tabs>
              <w:spacing w:line="276" w:lineRule="auto"/>
              <w:rPr>
                <w:rFonts w:asciiTheme="minorHAnsi" w:hAnsiTheme="minorHAnsi" w:cstheme="minorHAnsi"/>
                <w:sz w:val="22"/>
                <w:szCs w:val="22"/>
              </w:rPr>
            </w:pPr>
            <w:r w:rsidRPr="004751CF">
              <w:rPr>
                <w:rFonts w:asciiTheme="minorHAnsi" w:hAnsiTheme="minorHAnsi" w:cstheme="minorHAnsi"/>
                <w:sz w:val="22"/>
                <w:szCs w:val="22"/>
              </w:rPr>
              <w:t>The DP provided examples of strategies implemented and early evidence of progress.</w:t>
            </w:r>
          </w:p>
          <w:p w:rsidR="00810FDF" w:rsidRPr="004751CF" w:rsidRDefault="00810FDF" w:rsidP="007E6ADB">
            <w:pPr>
              <w:tabs>
                <w:tab w:val="left" w:pos="2160"/>
                <w:tab w:val="left" w:pos="5040"/>
              </w:tabs>
              <w:spacing w:line="276" w:lineRule="auto"/>
              <w:rPr>
                <w:rFonts w:asciiTheme="minorHAnsi" w:hAnsiTheme="minorHAnsi" w:cstheme="minorHAnsi"/>
                <w:sz w:val="22"/>
                <w:szCs w:val="22"/>
              </w:rPr>
            </w:pPr>
          </w:p>
          <w:p w:rsidR="00810FDF" w:rsidRDefault="00464EB6" w:rsidP="007E6ADB">
            <w:pPr>
              <w:tabs>
                <w:tab w:val="left" w:pos="2160"/>
                <w:tab w:val="left" w:pos="5040"/>
              </w:tabs>
              <w:spacing w:line="276" w:lineRule="auto"/>
              <w:rPr>
                <w:rFonts w:ascii="Calibri" w:hAnsi="Calibri" w:cs="Calibri"/>
                <w:bCs/>
                <w:sz w:val="22"/>
                <w:szCs w:val="22"/>
              </w:rPr>
            </w:pPr>
            <w:r w:rsidRPr="00360724">
              <w:rPr>
                <w:rFonts w:asciiTheme="minorHAnsi" w:hAnsiTheme="minorHAnsi" w:cstheme="minorHAnsi"/>
                <w:b/>
                <w:sz w:val="22"/>
                <w:szCs w:val="22"/>
              </w:rPr>
              <w:t xml:space="preserve">(iii) </w:t>
            </w:r>
            <w:r w:rsidR="00810FDF" w:rsidRPr="00360724">
              <w:rPr>
                <w:rFonts w:asciiTheme="minorHAnsi" w:hAnsiTheme="minorHAnsi" w:cstheme="minorHAnsi"/>
                <w:b/>
                <w:sz w:val="22"/>
                <w:szCs w:val="22"/>
              </w:rPr>
              <w:t>Accountability Statement</w:t>
            </w:r>
            <w:r w:rsidR="00810FDF">
              <w:rPr>
                <w:rFonts w:asciiTheme="minorHAnsi" w:hAnsiTheme="minorHAnsi" w:cstheme="minorHAnsi"/>
                <w:sz w:val="22"/>
                <w:szCs w:val="22"/>
              </w:rPr>
              <w:t xml:space="preserve"> – Reported </w:t>
            </w:r>
            <w:r>
              <w:rPr>
                <w:rFonts w:asciiTheme="minorHAnsi" w:hAnsiTheme="minorHAnsi" w:cstheme="minorHAnsi"/>
                <w:sz w:val="22"/>
                <w:szCs w:val="22"/>
              </w:rPr>
              <w:t xml:space="preserve">the </w:t>
            </w:r>
            <w:r w:rsidRPr="0086002A">
              <w:rPr>
                <w:rFonts w:ascii="Calibri" w:hAnsi="Calibri" w:cs="Calibri"/>
                <w:bCs/>
                <w:sz w:val="22"/>
                <w:szCs w:val="22"/>
              </w:rPr>
              <w:t>Accountability</w:t>
            </w:r>
            <w:r w:rsidR="00810FDF" w:rsidRPr="0086002A">
              <w:rPr>
                <w:rFonts w:ascii="Calibri" w:hAnsi="Calibri" w:cs="Calibri"/>
                <w:bCs/>
                <w:sz w:val="22"/>
                <w:szCs w:val="22"/>
              </w:rPr>
              <w:t xml:space="preserve"> Statement</w:t>
            </w:r>
            <w:r w:rsidR="00810FDF">
              <w:rPr>
                <w:rFonts w:ascii="Calibri" w:hAnsi="Calibri" w:cs="Calibri"/>
                <w:bCs/>
                <w:sz w:val="22"/>
                <w:szCs w:val="22"/>
              </w:rPr>
              <w:t xml:space="preserve"> for 2025/26 has been updated to reflect comments received at the </w:t>
            </w:r>
            <w:r w:rsidR="004951AA">
              <w:rPr>
                <w:rFonts w:ascii="Calibri" w:hAnsi="Calibri" w:cs="Calibri"/>
                <w:bCs/>
                <w:sz w:val="22"/>
                <w:szCs w:val="22"/>
              </w:rPr>
              <w:t xml:space="preserve">Strategic Away Day and the </w:t>
            </w:r>
            <w:r w:rsidR="00810FDF">
              <w:rPr>
                <w:rFonts w:ascii="Calibri" w:hAnsi="Calibri" w:cs="Calibri"/>
                <w:bCs/>
                <w:sz w:val="22"/>
                <w:szCs w:val="22"/>
              </w:rPr>
              <w:t xml:space="preserve">C&amp;Q Committee to </w:t>
            </w:r>
            <w:r w:rsidR="004951AA">
              <w:rPr>
                <w:rFonts w:ascii="Calibri" w:hAnsi="Calibri" w:cs="Calibri"/>
                <w:bCs/>
                <w:sz w:val="22"/>
                <w:szCs w:val="22"/>
              </w:rPr>
              <w:t>include SMART targets that wo</w:t>
            </w:r>
            <w:r w:rsidR="00810FDF">
              <w:rPr>
                <w:rFonts w:ascii="Calibri" w:hAnsi="Calibri" w:cs="Calibri"/>
                <w:bCs/>
                <w:sz w:val="22"/>
                <w:szCs w:val="22"/>
              </w:rPr>
              <w:t xml:space="preserve">uld align to the Goals and Priorities from the Strategic Plan. These amendments have </w:t>
            </w:r>
            <w:r w:rsidR="004951AA">
              <w:rPr>
                <w:rFonts w:ascii="Calibri" w:hAnsi="Calibri" w:cs="Calibri"/>
                <w:bCs/>
                <w:sz w:val="22"/>
                <w:szCs w:val="22"/>
              </w:rPr>
              <w:t xml:space="preserve">now </w:t>
            </w:r>
            <w:r w:rsidR="00810FDF">
              <w:rPr>
                <w:rFonts w:ascii="Calibri" w:hAnsi="Calibri" w:cs="Calibri"/>
                <w:bCs/>
                <w:sz w:val="22"/>
                <w:szCs w:val="22"/>
              </w:rPr>
              <w:t>been made</w:t>
            </w:r>
            <w:r w:rsidR="004951AA">
              <w:rPr>
                <w:rFonts w:ascii="Calibri" w:hAnsi="Calibri" w:cs="Calibri"/>
                <w:bCs/>
                <w:sz w:val="22"/>
                <w:szCs w:val="22"/>
              </w:rPr>
              <w:t xml:space="preserve"> and the final version provided to members.</w:t>
            </w:r>
          </w:p>
          <w:p w:rsidR="004951AA" w:rsidRDefault="004951AA" w:rsidP="007E6ADB">
            <w:pPr>
              <w:tabs>
                <w:tab w:val="left" w:pos="2160"/>
                <w:tab w:val="left" w:pos="5040"/>
              </w:tabs>
              <w:spacing w:line="276" w:lineRule="auto"/>
              <w:rPr>
                <w:rFonts w:asciiTheme="minorHAnsi" w:hAnsiTheme="minorHAnsi" w:cstheme="minorHAnsi"/>
                <w:sz w:val="22"/>
                <w:szCs w:val="22"/>
              </w:rPr>
            </w:pPr>
          </w:p>
          <w:p w:rsidR="004951AA" w:rsidRDefault="00464EB6" w:rsidP="007E6ADB">
            <w:pPr>
              <w:tabs>
                <w:tab w:val="left" w:pos="2160"/>
                <w:tab w:val="left" w:pos="5040"/>
              </w:tabs>
              <w:spacing w:line="276" w:lineRule="auto"/>
              <w:rPr>
                <w:rFonts w:asciiTheme="minorHAnsi" w:hAnsiTheme="minorHAnsi" w:cstheme="minorHAnsi"/>
                <w:sz w:val="22"/>
                <w:szCs w:val="22"/>
              </w:rPr>
            </w:pPr>
            <w:r w:rsidRPr="00360724">
              <w:rPr>
                <w:rFonts w:asciiTheme="minorHAnsi" w:hAnsiTheme="minorHAnsi" w:cstheme="minorHAnsi"/>
                <w:b/>
                <w:sz w:val="22"/>
                <w:szCs w:val="22"/>
              </w:rPr>
              <w:t xml:space="preserve">(iv) </w:t>
            </w:r>
            <w:r w:rsidR="004951AA" w:rsidRPr="00360724">
              <w:rPr>
                <w:rFonts w:asciiTheme="minorHAnsi" w:hAnsiTheme="minorHAnsi" w:cstheme="minorHAnsi"/>
                <w:b/>
                <w:sz w:val="22"/>
                <w:szCs w:val="22"/>
              </w:rPr>
              <w:t>Predicted Achievement</w:t>
            </w:r>
            <w:r w:rsidR="004951AA">
              <w:rPr>
                <w:rFonts w:asciiTheme="minorHAnsi" w:hAnsiTheme="minorHAnsi" w:cstheme="minorHAnsi"/>
                <w:sz w:val="22"/>
                <w:szCs w:val="22"/>
              </w:rPr>
              <w:t xml:space="preserve"> – reported at Item 7 Principal’s Report (</w:t>
            </w:r>
            <w:r w:rsidR="004951AA" w:rsidRPr="004951AA">
              <w:rPr>
                <w:rFonts w:asciiTheme="minorHAnsi" w:hAnsiTheme="minorHAnsi" w:cstheme="minorHAnsi"/>
                <w:sz w:val="22"/>
                <w:szCs w:val="22"/>
              </w:rPr>
              <w:t>Minute 72/24)</w:t>
            </w:r>
            <w:r w:rsidR="004951AA">
              <w:rPr>
                <w:rFonts w:asciiTheme="minorHAnsi" w:hAnsiTheme="minorHAnsi" w:cstheme="minorHAnsi"/>
                <w:sz w:val="22"/>
                <w:szCs w:val="22"/>
              </w:rPr>
              <w:t xml:space="preserve"> and ful</w:t>
            </w:r>
            <w:r>
              <w:rPr>
                <w:rFonts w:asciiTheme="minorHAnsi" w:hAnsiTheme="minorHAnsi" w:cstheme="minorHAnsi"/>
                <w:sz w:val="22"/>
                <w:szCs w:val="22"/>
              </w:rPr>
              <w:t>l</w:t>
            </w:r>
            <w:r w:rsidR="004951AA">
              <w:rPr>
                <w:rFonts w:asciiTheme="minorHAnsi" w:hAnsiTheme="minorHAnsi" w:cstheme="minorHAnsi"/>
                <w:sz w:val="22"/>
                <w:szCs w:val="22"/>
              </w:rPr>
              <w:t xml:space="preserve"> data set was provided in the C&amp;Q Summary report.</w:t>
            </w:r>
          </w:p>
          <w:p w:rsidR="004951AA" w:rsidRDefault="004951AA" w:rsidP="007E6ADB">
            <w:pPr>
              <w:tabs>
                <w:tab w:val="left" w:pos="2160"/>
                <w:tab w:val="left" w:pos="5040"/>
              </w:tabs>
              <w:spacing w:line="276" w:lineRule="auto"/>
              <w:rPr>
                <w:rFonts w:asciiTheme="minorHAnsi" w:hAnsiTheme="minorHAnsi" w:cstheme="minorHAnsi"/>
                <w:sz w:val="22"/>
                <w:szCs w:val="22"/>
              </w:rPr>
            </w:pPr>
          </w:p>
          <w:p w:rsidR="004951AA" w:rsidRPr="004951AA" w:rsidRDefault="00464EB6" w:rsidP="004951AA">
            <w:pPr>
              <w:textAlignment w:val="baseline"/>
              <w:rPr>
                <w:rFonts w:ascii="Calibri" w:hAnsi="Calibri" w:cs="Calibri"/>
                <w:b/>
                <w:sz w:val="22"/>
                <w:szCs w:val="22"/>
                <w:u w:val="single"/>
              </w:rPr>
            </w:pPr>
            <w:r w:rsidRPr="00360724">
              <w:rPr>
                <w:rFonts w:ascii="Calibri" w:hAnsi="Calibri" w:cs="Calibri"/>
                <w:b/>
                <w:sz w:val="22"/>
                <w:szCs w:val="22"/>
              </w:rPr>
              <w:t xml:space="preserve">(v) </w:t>
            </w:r>
            <w:r w:rsidR="004951AA" w:rsidRPr="00360724">
              <w:rPr>
                <w:rFonts w:ascii="Calibri" w:hAnsi="Calibri" w:cs="Calibri"/>
                <w:b/>
                <w:sz w:val="22"/>
                <w:szCs w:val="22"/>
              </w:rPr>
              <w:t xml:space="preserve">Accelerated Support </w:t>
            </w:r>
            <w:proofErr w:type="gramStart"/>
            <w:r w:rsidR="004951AA" w:rsidRPr="00360724">
              <w:rPr>
                <w:rFonts w:ascii="Calibri" w:hAnsi="Calibri" w:cs="Calibri"/>
                <w:b/>
                <w:sz w:val="22"/>
                <w:szCs w:val="22"/>
              </w:rPr>
              <w:t>Programme</w:t>
            </w:r>
            <w:r w:rsidR="004951AA" w:rsidRPr="004951AA">
              <w:rPr>
                <w:rFonts w:ascii="Calibri" w:hAnsi="Calibri" w:cs="Calibri"/>
                <w:sz w:val="22"/>
                <w:szCs w:val="22"/>
              </w:rPr>
              <w:t xml:space="preserve">  -</w:t>
            </w:r>
            <w:proofErr w:type="gramEnd"/>
            <w:r w:rsidR="004951AA">
              <w:rPr>
                <w:rFonts w:ascii="Calibri" w:hAnsi="Calibri" w:cs="Calibri"/>
                <w:b/>
                <w:sz w:val="22"/>
                <w:szCs w:val="22"/>
                <w:u w:val="single"/>
              </w:rPr>
              <w:t xml:space="preserve"> </w:t>
            </w:r>
            <w:r w:rsidR="004951AA" w:rsidRPr="61C2F1D6">
              <w:rPr>
                <w:rFonts w:asciiTheme="minorHAnsi" w:eastAsiaTheme="minorEastAsia" w:hAnsiTheme="minorHAnsi" w:cstheme="minorBidi"/>
                <w:sz w:val="22"/>
                <w:szCs w:val="22"/>
              </w:rPr>
              <w:t>The</w:t>
            </w:r>
            <w:r w:rsidR="004951AA">
              <w:rPr>
                <w:rFonts w:asciiTheme="minorHAnsi" w:eastAsiaTheme="minorEastAsia" w:hAnsiTheme="minorHAnsi" w:cstheme="minorBidi"/>
                <w:sz w:val="22"/>
                <w:szCs w:val="22"/>
              </w:rPr>
              <w:t xml:space="preserve"> DP updated members on the</w:t>
            </w:r>
            <w:r w:rsidR="004951AA" w:rsidRPr="61C2F1D6">
              <w:rPr>
                <w:rFonts w:asciiTheme="minorHAnsi" w:eastAsiaTheme="minorEastAsia" w:hAnsiTheme="minorHAnsi" w:cstheme="minorBidi"/>
                <w:sz w:val="22"/>
                <w:szCs w:val="22"/>
              </w:rPr>
              <w:t xml:space="preserve"> Accelerated Support programme </w:t>
            </w:r>
            <w:r w:rsidR="004951AA">
              <w:rPr>
                <w:rFonts w:asciiTheme="minorHAnsi" w:eastAsiaTheme="minorEastAsia" w:hAnsiTheme="minorHAnsi" w:cstheme="minorBidi"/>
                <w:sz w:val="22"/>
                <w:szCs w:val="22"/>
              </w:rPr>
              <w:t xml:space="preserve">advising it continues to deliver a </w:t>
            </w:r>
            <w:r w:rsidR="004951AA" w:rsidRPr="61C2F1D6">
              <w:rPr>
                <w:rFonts w:asciiTheme="minorHAnsi" w:eastAsiaTheme="minorEastAsia" w:hAnsiTheme="minorHAnsi" w:cstheme="minorBidi"/>
                <w:sz w:val="22"/>
                <w:szCs w:val="22"/>
              </w:rPr>
              <w:t xml:space="preserve">well-paced and agile intervention process. </w:t>
            </w:r>
            <w:r w:rsidR="004951AA">
              <w:rPr>
                <w:rFonts w:asciiTheme="minorHAnsi" w:eastAsiaTheme="minorEastAsia" w:hAnsiTheme="minorHAnsi" w:cstheme="minorBidi"/>
                <w:sz w:val="22"/>
                <w:szCs w:val="22"/>
              </w:rPr>
              <w:t xml:space="preserve">She added that both Construction and Health and Social Care were no longer part of the accelerated support programme. </w:t>
            </w:r>
            <w:r w:rsidR="004951AA" w:rsidRPr="61C2F1D6">
              <w:rPr>
                <w:rFonts w:asciiTheme="minorHAnsi" w:eastAsiaTheme="minorEastAsia" w:hAnsiTheme="minorHAnsi" w:cstheme="minorBidi"/>
                <w:sz w:val="22"/>
                <w:szCs w:val="22"/>
              </w:rPr>
              <w:t>Travel and Tourism</w:t>
            </w:r>
            <w:r w:rsidR="004951AA">
              <w:rPr>
                <w:rFonts w:asciiTheme="minorHAnsi" w:eastAsiaTheme="minorEastAsia" w:hAnsiTheme="minorHAnsi" w:cstheme="minorBidi"/>
                <w:sz w:val="22"/>
                <w:szCs w:val="22"/>
              </w:rPr>
              <w:t xml:space="preserve"> and Digital remain on the programme to ensure the outcome is close to their predicted achievement. </w:t>
            </w:r>
          </w:p>
          <w:p w:rsidR="004951AA" w:rsidRDefault="004951AA" w:rsidP="007E6ADB">
            <w:pPr>
              <w:tabs>
                <w:tab w:val="left" w:pos="2160"/>
                <w:tab w:val="left" w:pos="5040"/>
              </w:tabs>
              <w:spacing w:line="276" w:lineRule="auto"/>
              <w:rPr>
                <w:rFonts w:asciiTheme="minorHAnsi" w:hAnsiTheme="minorHAnsi" w:cstheme="minorHAnsi"/>
                <w:sz w:val="22"/>
                <w:szCs w:val="22"/>
              </w:rPr>
            </w:pPr>
          </w:p>
          <w:p w:rsidR="007E6ADB" w:rsidRPr="00464EB6" w:rsidRDefault="003D2A6B" w:rsidP="007E6ADB">
            <w:pPr>
              <w:tabs>
                <w:tab w:val="left" w:pos="2160"/>
                <w:tab w:val="left" w:pos="5040"/>
              </w:tabs>
              <w:spacing w:line="276" w:lineRule="auto"/>
              <w:rPr>
                <w:rFonts w:asciiTheme="minorHAnsi" w:hAnsiTheme="minorHAnsi" w:cstheme="minorHAnsi"/>
                <w:b/>
                <w:sz w:val="22"/>
                <w:szCs w:val="22"/>
              </w:rPr>
            </w:pPr>
            <w:r w:rsidRPr="00464EB6">
              <w:rPr>
                <w:rFonts w:asciiTheme="minorHAnsi" w:hAnsiTheme="minorHAnsi" w:cstheme="minorHAnsi"/>
                <w:b/>
                <w:sz w:val="22"/>
                <w:szCs w:val="22"/>
              </w:rPr>
              <w:t>73</w:t>
            </w:r>
            <w:r w:rsidR="007E6ADB" w:rsidRPr="00464EB6">
              <w:rPr>
                <w:rFonts w:asciiTheme="minorHAnsi" w:hAnsiTheme="minorHAnsi" w:cstheme="minorHAnsi"/>
                <w:b/>
                <w:sz w:val="22"/>
                <w:szCs w:val="22"/>
              </w:rPr>
              <w:t>/2</w:t>
            </w:r>
            <w:r w:rsidRPr="00464EB6">
              <w:rPr>
                <w:rFonts w:asciiTheme="minorHAnsi" w:hAnsiTheme="minorHAnsi" w:cstheme="minorHAnsi"/>
                <w:b/>
                <w:sz w:val="22"/>
                <w:szCs w:val="22"/>
              </w:rPr>
              <w:t>4</w:t>
            </w:r>
            <w:r w:rsidR="007E6ADB" w:rsidRPr="00464EB6">
              <w:rPr>
                <w:rFonts w:asciiTheme="minorHAnsi" w:hAnsiTheme="minorHAnsi" w:cstheme="minorHAnsi"/>
                <w:b/>
                <w:sz w:val="22"/>
                <w:szCs w:val="22"/>
              </w:rPr>
              <w:t>.1 UCO Quality Report</w:t>
            </w:r>
          </w:p>
          <w:p w:rsidR="007E6ADB" w:rsidRPr="007E6ADB" w:rsidRDefault="007E6ADB" w:rsidP="007E6ADB">
            <w:pPr>
              <w:tabs>
                <w:tab w:val="left" w:pos="2160"/>
                <w:tab w:val="left" w:pos="5040"/>
              </w:tabs>
              <w:spacing w:line="276" w:lineRule="auto"/>
              <w:rPr>
                <w:rFonts w:asciiTheme="minorHAnsi" w:hAnsiTheme="minorHAnsi" w:cstheme="minorHAnsi"/>
                <w:sz w:val="22"/>
                <w:szCs w:val="22"/>
              </w:rPr>
            </w:pPr>
            <w:r w:rsidRPr="007E6ADB">
              <w:rPr>
                <w:rFonts w:asciiTheme="minorHAnsi" w:hAnsiTheme="minorHAnsi" w:cstheme="minorHAnsi"/>
                <w:sz w:val="22"/>
                <w:szCs w:val="22"/>
              </w:rPr>
              <w:t>The Curriculum and Quality Committee had received detailed reports relating to HE and Higher Skills.  In summary: -</w:t>
            </w:r>
          </w:p>
          <w:p w:rsidR="007E6ADB" w:rsidRPr="00360724" w:rsidRDefault="007E6ADB" w:rsidP="007E6ADB">
            <w:pPr>
              <w:tabs>
                <w:tab w:val="left" w:pos="2160"/>
                <w:tab w:val="left" w:pos="5040"/>
              </w:tabs>
              <w:spacing w:line="276" w:lineRule="auto"/>
              <w:rPr>
                <w:rFonts w:asciiTheme="minorHAnsi" w:hAnsiTheme="minorHAnsi" w:cstheme="minorHAnsi"/>
                <w:b/>
                <w:sz w:val="22"/>
                <w:szCs w:val="22"/>
              </w:rPr>
            </w:pPr>
            <w:r w:rsidRPr="00360724">
              <w:rPr>
                <w:rFonts w:asciiTheme="minorHAnsi" w:hAnsiTheme="minorHAnsi" w:cstheme="minorHAnsi"/>
                <w:b/>
                <w:sz w:val="22"/>
                <w:szCs w:val="22"/>
              </w:rPr>
              <w:t>(</w:t>
            </w:r>
            <w:proofErr w:type="spellStart"/>
            <w:r w:rsidRPr="00360724">
              <w:rPr>
                <w:rFonts w:asciiTheme="minorHAnsi" w:hAnsiTheme="minorHAnsi" w:cstheme="minorHAnsi"/>
                <w:b/>
                <w:sz w:val="22"/>
                <w:szCs w:val="22"/>
              </w:rPr>
              <w:t>i</w:t>
            </w:r>
            <w:proofErr w:type="spellEnd"/>
            <w:r w:rsidRPr="00360724">
              <w:rPr>
                <w:rFonts w:asciiTheme="minorHAnsi" w:hAnsiTheme="minorHAnsi" w:cstheme="minorHAnsi"/>
                <w:b/>
                <w:sz w:val="22"/>
                <w:szCs w:val="22"/>
              </w:rPr>
              <w:t>)</w:t>
            </w:r>
            <w:r w:rsidR="003D2A6B" w:rsidRPr="00360724">
              <w:rPr>
                <w:rFonts w:asciiTheme="minorHAnsi" w:hAnsiTheme="minorHAnsi" w:cstheme="minorHAnsi"/>
                <w:b/>
                <w:sz w:val="22"/>
                <w:szCs w:val="22"/>
              </w:rPr>
              <w:t xml:space="preserve"> </w:t>
            </w:r>
            <w:r w:rsidRPr="00360724">
              <w:rPr>
                <w:rFonts w:asciiTheme="minorHAnsi" w:hAnsiTheme="minorHAnsi" w:cstheme="minorHAnsi"/>
                <w:b/>
                <w:sz w:val="22"/>
                <w:szCs w:val="22"/>
              </w:rPr>
              <w:t>Summary of UCO Applications May 202</w:t>
            </w:r>
            <w:r w:rsidR="00360724">
              <w:rPr>
                <w:rFonts w:asciiTheme="minorHAnsi" w:hAnsiTheme="minorHAnsi" w:cstheme="minorHAnsi"/>
                <w:b/>
                <w:sz w:val="22"/>
                <w:szCs w:val="22"/>
              </w:rPr>
              <w:t>5</w:t>
            </w:r>
          </w:p>
          <w:p w:rsidR="007E6ADB" w:rsidRPr="007E6ADB" w:rsidRDefault="007E6ADB" w:rsidP="007E6ADB">
            <w:pPr>
              <w:tabs>
                <w:tab w:val="left" w:pos="2160"/>
                <w:tab w:val="left" w:pos="5040"/>
              </w:tabs>
              <w:spacing w:line="276" w:lineRule="auto"/>
              <w:rPr>
                <w:rFonts w:asciiTheme="minorHAnsi" w:hAnsiTheme="minorHAnsi" w:cstheme="minorHAnsi"/>
                <w:sz w:val="22"/>
                <w:szCs w:val="22"/>
              </w:rPr>
            </w:pPr>
            <w:r w:rsidRPr="007E6ADB">
              <w:rPr>
                <w:rFonts w:asciiTheme="minorHAnsi" w:hAnsiTheme="minorHAnsi" w:cstheme="minorHAnsi"/>
                <w:sz w:val="22"/>
                <w:szCs w:val="22"/>
              </w:rPr>
              <w:t xml:space="preserve">Members were informed the HE applications were at </w:t>
            </w:r>
            <w:r w:rsidR="003D2A6B">
              <w:rPr>
                <w:rFonts w:asciiTheme="minorHAnsi" w:hAnsiTheme="minorHAnsi" w:cstheme="minorHAnsi"/>
                <w:sz w:val="22"/>
                <w:szCs w:val="22"/>
              </w:rPr>
              <w:t>114</w:t>
            </w:r>
            <w:r w:rsidRPr="007E6ADB">
              <w:rPr>
                <w:rFonts w:asciiTheme="minorHAnsi" w:hAnsiTheme="minorHAnsi" w:cstheme="minorHAnsi"/>
                <w:sz w:val="22"/>
                <w:szCs w:val="22"/>
              </w:rPr>
              <w:t>% of LYTD at 3</w:t>
            </w:r>
            <w:r w:rsidR="003D2A6B">
              <w:rPr>
                <w:rFonts w:asciiTheme="minorHAnsi" w:hAnsiTheme="minorHAnsi" w:cstheme="minorHAnsi"/>
                <w:sz w:val="22"/>
                <w:szCs w:val="22"/>
              </w:rPr>
              <w:t>76</w:t>
            </w:r>
            <w:r w:rsidRPr="007E6ADB">
              <w:rPr>
                <w:rFonts w:asciiTheme="minorHAnsi" w:hAnsiTheme="minorHAnsi" w:cstheme="minorHAnsi"/>
                <w:sz w:val="22"/>
                <w:szCs w:val="22"/>
              </w:rPr>
              <w:t xml:space="preserve"> applicants compared to </w:t>
            </w:r>
            <w:r w:rsidR="003D2A6B">
              <w:rPr>
                <w:rFonts w:asciiTheme="minorHAnsi" w:hAnsiTheme="minorHAnsi" w:cstheme="minorHAnsi"/>
                <w:sz w:val="22"/>
                <w:szCs w:val="22"/>
              </w:rPr>
              <w:t xml:space="preserve">332 </w:t>
            </w:r>
            <w:proofErr w:type="gramStart"/>
            <w:r w:rsidR="003D2A6B">
              <w:rPr>
                <w:rFonts w:asciiTheme="minorHAnsi" w:hAnsiTheme="minorHAnsi" w:cstheme="minorHAnsi"/>
                <w:sz w:val="22"/>
                <w:szCs w:val="22"/>
              </w:rPr>
              <w:t xml:space="preserve">and </w:t>
            </w:r>
            <w:r w:rsidRPr="007E6ADB">
              <w:rPr>
                <w:rFonts w:asciiTheme="minorHAnsi" w:hAnsiTheme="minorHAnsi" w:cstheme="minorHAnsi"/>
                <w:sz w:val="22"/>
                <w:szCs w:val="22"/>
              </w:rPr>
              <w:t xml:space="preserve"> </w:t>
            </w:r>
            <w:r w:rsidR="003D2A6B">
              <w:rPr>
                <w:rFonts w:asciiTheme="minorHAnsi" w:hAnsiTheme="minorHAnsi" w:cstheme="minorHAnsi"/>
                <w:sz w:val="22"/>
                <w:szCs w:val="22"/>
              </w:rPr>
              <w:t>f</w:t>
            </w:r>
            <w:r w:rsidR="003D2A6B">
              <w:rPr>
                <w:rStyle w:val="normaltextrun"/>
                <w:rFonts w:ascii="Calibri" w:hAnsi="Calibri" w:cs="Calibri"/>
                <w:sz w:val="22"/>
                <w:szCs w:val="22"/>
              </w:rPr>
              <w:t>ull</w:t>
            </w:r>
            <w:proofErr w:type="gramEnd"/>
            <w:r w:rsidR="003D2A6B">
              <w:rPr>
                <w:rStyle w:val="normaltextrun"/>
                <w:rFonts w:ascii="Calibri" w:hAnsi="Calibri" w:cs="Calibri"/>
                <w:sz w:val="22"/>
                <w:szCs w:val="22"/>
              </w:rPr>
              <w:t xml:space="preserve"> time course applications were at 351 and part time at 25, surpassing the end of May total of 373 for the previous year</w:t>
            </w:r>
          </w:p>
          <w:p w:rsidR="003D2A6B" w:rsidRPr="00360724" w:rsidRDefault="007E6ADB" w:rsidP="007E6ADB">
            <w:pPr>
              <w:tabs>
                <w:tab w:val="left" w:pos="2160"/>
                <w:tab w:val="left" w:pos="5040"/>
              </w:tabs>
              <w:spacing w:line="276" w:lineRule="auto"/>
              <w:rPr>
                <w:rFonts w:asciiTheme="minorHAnsi" w:hAnsiTheme="minorHAnsi" w:cstheme="minorHAnsi"/>
                <w:b/>
                <w:sz w:val="22"/>
                <w:szCs w:val="22"/>
              </w:rPr>
            </w:pPr>
            <w:r w:rsidRPr="00360724">
              <w:rPr>
                <w:rFonts w:asciiTheme="minorHAnsi" w:hAnsiTheme="minorHAnsi" w:cstheme="minorHAnsi"/>
                <w:b/>
                <w:sz w:val="22"/>
                <w:szCs w:val="22"/>
              </w:rPr>
              <w:t>(ii) KPIs</w:t>
            </w:r>
          </w:p>
          <w:p w:rsidR="007E6ADB" w:rsidRPr="007E6ADB" w:rsidRDefault="003D2A6B" w:rsidP="007E6ADB">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 Predicted </w:t>
            </w:r>
            <w:r w:rsidR="007E6ADB" w:rsidRPr="007E6ADB">
              <w:rPr>
                <w:rFonts w:asciiTheme="minorHAnsi" w:hAnsiTheme="minorHAnsi" w:cstheme="minorHAnsi"/>
                <w:sz w:val="22"/>
                <w:szCs w:val="22"/>
              </w:rPr>
              <w:t>Retention (completion) is currently at 8</w:t>
            </w:r>
            <w:r>
              <w:rPr>
                <w:rFonts w:asciiTheme="minorHAnsi" w:hAnsiTheme="minorHAnsi" w:cstheme="minorHAnsi"/>
                <w:sz w:val="22"/>
                <w:szCs w:val="22"/>
              </w:rPr>
              <w:t>7</w:t>
            </w:r>
            <w:r w:rsidR="007E6ADB" w:rsidRPr="007E6ADB">
              <w:rPr>
                <w:rFonts w:asciiTheme="minorHAnsi" w:hAnsiTheme="minorHAnsi" w:cstheme="minorHAnsi"/>
                <w:sz w:val="22"/>
                <w:szCs w:val="22"/>
              </w:rPr>
              <w:t>% compared with 85% LYT</w:t>
            </w:r>
            <w:r>
              <w:rPr>
                <w:rFonts w:asciiTheme="minorHAnsi" w:hAnsiTheme="minorHAnsi" w:cstheme="minorHAnsi"/>
                <w:sz w:val="22"/>
                <w:szCs w:val="22"/>
              </w:rPr>
              <w:t>D</w:t>
            </w:r>
          </w:p>
          <w:p w:rsidR="007E6ADB" w:rsidRPr="007E6ADB" w:rsidRDefault="003D2A6B" w:rsidP="007E6ADB">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7E6ADB" w:rsidRPr="007E6ADB">
              <w:rPr>
                <w:rFonts w:asciiTheme="minorHAnsi" w:hAnsiTheme="minorHAnsi" w:cstheme="minorHAnsi"/>
                <w:sz w:val="22"/>
                <w:szCs w:val="22"/>
              </w:rPr>
              <w:t>Predicted best case achievement is 8</w:t>
            </w:r>
            <w:r>
              <w:rPr>
                <w:rFonts w:asciiTheme="minorHAnsi" w:hAnsiTheme="minorHAnsi" w:cstheme="minorHAnsi"/>
                <w:sz w:val="22"/>
                <w:szCs w:val="22"/>
              </w:rPr>
              <w:t>7</w:t>
            </w:r>
            <w:r w:rsidR="007E6ADB" w:rsidRPr="007E6ADB">
              <w:rPr>
                <w:rFonts w:asciiTheme="minorHAnsi" w:hAnsiTheme="minorHAnsi" w:cstheme="minorHAnsi"/>
                <w:sz w:val="22"/>
                <w:szCs w:val="22"/>
              </w:rPr>
              <w:t>% compared with 85% LYTD</w:t>
            </w:r>
          </w:p>
          <w:p w:rsidR="007E6ADB" w:rsidRPr="007E6ADB" w:rsidRDefault="003D2A6B" w:rsidP="007E6ADB">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7E6ADB" w:rsidRPr="007E6ADB">
              <w:rPr>
                <w:rFonts w:asciiTheme="minorHAnsi" w:hAnsiTheme="minorHAnsi" w:cstheme="minorHAnsi"/>
                <w:sz w:val="22"/>
                <w:szCs w:val="22"/>
              </w:rPr>
              <w:t>Attendance is currently at 8</w:t>
            </w:r>
            <w:r>
              <w:rPr>
                <w:rFonts w:asciiTheme="minorHAnsi" w:hAnsiTheme="minorHAnsi" w:cstheme="minorHAnsi"/>
                <w:sz w:val="22"/>
                <w:szCs w:val="22"/>
              </w:rPr>
              <w:t>2</w:t>
            </w:r>
            <w:r w:rsidR="007E6ADB" w:rsidRPr="007E6ADB">
              <w:rPr>
                <w:rFonts w:asciiTheme="minorHAnsi" w:hAnsiTheme="minorHAnsi" w:cstheme="minorHAnsi"/>
                <w:sz w:val="22"/>
                <w:szCs w:val="22"/>
              </w:rPr>
              <w:t>% compared to 8</w:t>
            </w:r>
            <w:r>
              <w:rPr>
                <w:rFonts w:asciiTheme="minorHAnsi" w:hAnsiTheme="minorHAnsi" w:cstheme="minorHAnsi"/>
                <w:sz w:val="22"/>
                <w:szCs w:val="22"/>
              </w:rPr>
              <w:t>3</w:t>
            </w:r>
            <w:r w:rsidR="007E6ADB" w:rsidRPr="007E6ADB">
              <w:rPr>
                <w:rFonts w:asciiTheme="minorHAnsi" w:hAnsiTheme="minorHAnsi" w:cstheme="minorHAnsi"/>
                <w:sz w:val="22"/>
                <w:szCs w:val="22"/>
              </w:rPr>
              <w:t>% LYTD</w:t>
            </w:r>
          </w:p>
          <w:p w:rsidR="007E6ADB" w:rsidRPr="007E6ADB" w:rsidRDefault="00CC6C27" w:rsidP="007E6ADB">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7E6ADB" w:rsidRPr="007E6ADB">
              <w:rPr>
                <w:rFonts w:asciiTheme="minorHAnsi" w:hAnsiTheme="minorHAnsi" w:cstheme="minorHAnsi"/>
                <w:sz w:val="22"/>
                <w:szCs w:val="22"/>
              </w:rPr>
              <w:t>2</w:t>
            </w:r>
            <w:r w:rsidR="003D2A6B">
              <w:rPr>
                <w:rFonts w:asciiTheme="minorHAnsi" w:hAnsiTheme="minorHAnsi" w:cstheme="minorHAnsi"/>
                <w:sz w:val="22"/>
                <w:szCs w:val="22"/>
              </w:rPr>
              <w:t>5</w:t>
            </w:r>
            <w:r w:rsidR="007E6ADB" w:rsidRPr="007E6ADB">
              <w:rPr>
                <w:rFonts w:asciiTheme="minorHAnsi" w:hAnsiTheme="minorHAnsi" w:cstheme="minorHAnsi"/>
                <w:sz w:val="22"/>
                <w:szCs w:val="22"/>
              </w:rPr>
              <w:t xml:space="preserve"> pre-HESES withdrawals compared with </w:t>
            </w:r>
            <w:r w:rsidR="003D2A6B">
              <w:rPr>
                <w:rFonts w:asciiTheme="minorHAnsi" w:hAnsiTheme="minorHAnsi" w:cstheme="minorHAnsi"/>
                <w:sz w:val="22"/>
                <w:szCs w:val="22"/>
              </w:rPr>
              <w:t>28</w:t>
            </w:r>
            <w:r w:rsidR="007E6ADB" w:rsidRPr="007E6ADB">
              <w:rPr>
                <w:rFonts w:asciiTheme="minorHAnsi" w:hAnsiTheme="minorHAnsi" w:cstheme="minorHAnsi"/>
                <w:sz w:val="22"/>
                <w:szCs w:val="22"/>
              </w:rPr>
              <w:t xml:space="preserve"> in 202</w:t>
            </w:r>
            <w:r w:rsidR="003D2A6B">
              <w:rPr>
                <w:rFonts w:asciiTheme="minorHAnsi" w:hAnsiTheme="minorHAnsi" w:cstheme="minorHAnsi"/>
                <w:sz w:val="22"/>
                <w:szCs w:val="22"/>
              </w:rPr>
              <w:t>3</w:t>
            </w:r>
            <w:r w:rsidR="007E6ADB" w:rsidRPr="007E6ADB">
              <w:rPr>
                <w:rFonts w:asciiTheme="minorHAnsi" w:hAnsiTheme="minorHAnsi" w:cstheme="minorHAnsi"/>
                <w:sz w:val="22"/>
                <w:szCs w:val="22"/>
              </w:rPr>
              <w:t>/2</w:t>
            </w:r>
            <w:r w:rsidR="003D2A6B">
              <w:rPr>
                <w:rFonts w:asciiTheme="minorHAnsi" w:hAnsiTheme="minorHAnsi" w:cstheme="minorHAnsi"/>
                <w:sz w:val="22"/>
                <w:szCs w:val="22"/>
              </w:rPr>
              <w:t>4</w:t>
            </w:r>
          </w:p>
          <w:p w:rsidR="007E6ADB" w:rsidRPr="007E6ADB" w:rsidRDefault="00CC6C27" w:rsidP="007E6ADB">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- 34</w:t>
            </w:r>
            <w:r w:rsidR="007E6ADB" w:rsidRPr="007E6ADB">
              <w:rPr>
                <w:rFonts w:asciiTheme="minorHAnsi" w:hAnsiTheme="minorHAnsi" w:cstheme="minorHAnsi"/>
                <w:sz w:val="22"/>
                <w:szCs w:val="22"/>
              </w:rPr>
              <w:t xml:space="preserve"> post-HESES withdrawals to date compared with </w:t>
            </w:r>
            <w:r>
              <w:rPr>
                <w:rFonts w:asciiTheme="minorHAnsi" w:hAnsiTheme="minorHAnsi" w:cstheme="minorHAnsi"/>
                <w:sz w:val="22"/>
                <w:szCs w:val="22"/>
              </w:rPr>
              <w:t>23</w:t>
            </w:r>
            <w:r w:rsidR="007E6ADB" w:rsidRPr="007E6ADB">
              <w:rPr>
                <w:rFonts w:asciiTheme="minorHAnsi" w:hAnsiTheme="minorHAnsi" w:cstheme="minorHAnsi"/>
                <w:sz w:val="22"/>
                <w:szCs w:val="22"/>
              </w:rPr>
              <w:t xml:space="preserve"> in 202</w:t>
            </w:r>
            <w:r>
              <w:rPr>
                <w:rFonts w:asciiTheme="minorHAnsi" w:hAnsiTheme="minorHAnsi" w:cstheme="minorHAnsi"/>
                <w:sz w:val="22"/>
                <w:szCs w:val="22"/>
              </w:rPr>
              <w:t>3</w:t>
            </w:r>
            <w:r w:rsidR="007E6ADB" w:rsidRPr="007E6ADB">
              <w:rPr>
                <w:rFonts w:asciiTheme="minorHAnsi" w:hAnsiTheme="minorHAnsi" w:cstheme="minorHAnsi"/>
                <w:sz w:val="22"/>
                <w:szCs w:val="22"/>
              </w:rPr>
              <w:t>/2</w:t>
            </w:r>
            <w:r>
              <w:rPr>
                <w:rFonts w:asciiTheme="minorHAnsi" w:hAnsiTheme="minorHAnsi" w:cstheme="minorHAnsi"/>
                <w:sz w:val="22"/>
                <w:szCs w:val="22"/>
              </w:rPr>
              <w:t>4</w:t>
            </w:r>
          </w:p>
          <w:p w:rsidR="007E6ADB" w:rsidRPr="007E6ADB" w:rsidRDefault="007E6ADB" w:rsidP="007E6ADB">
            <w:pPr>
              <w:tabs>
                <w:tab w:val="left" w:pos="2160"/>
                <w:tab w:val="left" w:pos="5040"/>
              </w:tabs>
              <w:spacing w:line="276" w:lineRule="auto"/>
              <w:rPr>
                <w:rFonts w:asciiTheme="minorHAnsi" w:hAnsiTheme="minorHAnsi" w:cstheme="minorHAnsi"/>
                <w:sz w:val="22"/>
                <w:szCs w:val="22"/>
              </w:rPr>
            </w:pPr>
          </w:p>
          <w:p w:rsidR="007E6ADB" w:rsidRPr="00360724" w:rsidRDefault="007E6ADB" w:rsidP="007E6ADB">
            <w:pPr>
              <w:tabs>
                <w:tab w:val="left" w:pos="2160"/>
                <w:tab w:val="left" w:pos="5040"/>
              </w:tabs>
              <w:spacing w:line="276" w:lineRule="auto"/>
              <w:rPr>
                <w:rFonts w:asciiTheme="minorHAnsi" w:hAnsiTheme="minorHAnsi" w:cstheme="minorHAnsi"/>
                <w:b/>
                <w:sz w:val="22"/>
                <w:szCs w:val="22"/>
              </w:rPr>
            </w:pPr>
            <w:r w:rsidRPr="00360724">
              <w:rPr>
                <w:rFonts w:asciiTheme="minorHAnsi" w:hAnsiTheme="minorHAnsi" w:cstheme="minorHAnsi"/>
                <w:b/>
                <w:sz w:val="22"/>
                <w:szCs w:val="22"/>
              </w:rPr>
              <w:t>(iii) Course Evaluation Questionnaire 202</w:t>
            </w:r>
            <w:r w:rsidR="00D94BE3" w:rsidRPr="00360724">
              <w:rPr>
                <w:rFonts w:asciiTheme="minorHAnsi" w:hAnsiTheme="minorHAnsi" w:cstheme="minorHAnsi"/>
                <w:b/>
                <w:sz w:val="22"/>
                <w:szCs w:val="22"/>
              </w:rPr>
              <w:t>4</w:t>
            </w:r>
            <w:r w:rsidRPr="00360724">
              <w:rPr>
                <w:rFonts w:asciiTheme="minorHAnsi" w:hAnsiTheme="minorHAnsi" w:cstheme="minorHAnsi"/>
                <w:b/>
                <w:sz w:val="22"/>
                <w:szCs w:val="22"/>
              </w:rPr>
              <w:t>/2</w:t>
            </w:r>
            <w:r w:rsidR="00D94BE3" w:rsidRPr="00360724">
              <w:rPr>
                <w:rFonts w:asciiTheme="minorHAnsi" w:hAnsiTheme="minorHAnsi" w:cstheme="minorHAnsi"/>
                <w:b/>
                <w:sz w:val="22"/>
                <w:szCs w:val="22"/>
              </w:rPr>
              <w:t>5</w:t>
            </w:r>
            <w:r w:rsidRPr="00360724">
              <w:rPr>
                <w:rFonts w:asciiTheme="minorHAnsi" w:hAnsiTheme="minorHAnsi" w:cstheme="minorHAnsi"/>
                <w:b/>
                <w:sz w:val="22"/>
                <w:szCs w:val="22"/>
              </w:rPr>
              <w:t xml:space="preserve"> Report </w:t>
            </w:r>
          </w:p>
          <w:p w:rsidR="007E6ADB" w:rsidRPr="007E6ADB" w:rsidRDefault="007E6ADB" w:rsidP="007E6ADB">
            <w:pPr>
              <w:tabs>
                <w:tab w:val="left" w:pos="2160"/>
                <w:tab w:val="left" w:pos="5040"/>
              </w:tabs>
              <w:spacing w:line="276" w:lineRule="auto"/>
              <w:rPr>
                <w:rFonts w:asciiTheme="minorHAnsi" w:hAnsiTheme="minorHAnsi" w:cstheme="minorHAnsi"/>
                <w:sz w:val="22"/>
                <w:szCs w:val="22"/>
              </w:rPr>
            </w:pPr>
            <w:r w:rsidRPr="007E6ADB">
              <w:rPr>
                <w:rFonts w:asciiTheme="minorHAnsi" w:hAnsiTheme="minorHAnsi" w:cstheme="minorHAnsi"/>
                <w:sz w:val="22"/>
                <w:szCs w:val="22"/>
              </w:rPr>
              <w:t>The DP was pleased to report the findings of the 202</w:t>
            </w:r>
            <w:r w:rsidR="00D94BE3">
              <w:rPr>
                <w:rFonts w:asciiTheme="minorHAnsi" w:hAnsiTheme="minorHAnsi" w:cstheme="minorHAnsi"/>
                <w:sz w:val="22"/>
                <w:szCs w:val="22"/>
              </w:rPr>
              <w:t>4</w:t>
            </w:r>
            <w:r w:rsidRPr="007E6ADB">
              <w:rPr>
                <w:rFonts w:asciiTheme="minorHAnsi" w:hAnsiTheme="minorHAnsi" w:cstheme="minorHAnsi"/>
                <w:sz w:val="22"/>
                <w:szCs w:val="22"/>
              </w:rPr>
              <w:t>/2</w:t>
            </w:r>
            <w:r w:rsidR="00D94BE3">
              <w:rPr>
                <w:rFonts w:asciiTheme="minorHAnsi" w:hAnsiTheme="minorHAnsi" w:cstheme="minorHAnsi"/>
                <w:sz w:val="22"/>
                <w:szCs w:val="22"/>
              </w:rPr>
              <w:t>5</w:t>
            </w:r>
            <w:r w:rsidRPr="007E6ADB">
              <w:rPr>
                <w:rFonts w:asciiTheme="minorHAnsi" w:hAnsiTheme="minorHAnsi" w:cstheme="minorHAnsi"/>
                <w:sz w:val="22"/>
                <w:szCs w:val="22"/>
              </w:rPr>
              <w:t xml:space="preserve"> UCO Course Evaluation Questionnaire results which showed excellent feedback from students.  Key points to note included 9</w:t>
            </w:r>
            <w:r w:rsidR="00D94BE3">
              <w:rPr>
                <w:rFonts w:asciiTheme="minorHAnsi" w:hAnsiTheme="minorHAnsi" w:cstheme="minorHAnsi"/>
                <w:sz w:val="22"/>
                <w:szCs w:val="22"/>
              </w:rPr>
              <w:t>4</w:t>
            </w:r>
            <w:r w:rsidRPr="007E6ADB">
              <w:rPr>
                <w:rFonts w:asciiTheme="minorHAnsi" w:hAnsiTheme="minorHAnsi" w:cstheme="minorHAnsi"/>
                <w:sz w:val="22"/>
                <w:szCs w:val="22"/>
              </w:rPr>
              <w:t>% of students were overall satisfied on their course at the time of census and 9</w:t>
            </w:r>
            <w:r w:rsidR="00D94BE3">
              <w:rPr>
                <w:rFonts w:asciiTheme="minorHAnsi" w:hAnsiTheme="minorHAnsi" w:cstheme="minorHAnsi"/>
                <w:sz w:val="22"/>
                <w:szCs w:val="22"/>
              </w:rPr>
              <w:t>5</w:t>
            </w:r>
            <w:r w:rsidRPr="007E6ADB">
              <w:rPr>
                <w:rFonts w:asciiTheme="minorHAnsi" w:hAnsiTheme="minorHAnsi" w:cstheme="minorHAnsi"/>
                <w:sz w:val="22"/>
                <w:szCs w:val="22"/>
              </w:rPr>
              <w:t xml:space="preserve">% of students felt they had developed skills useful for their future (either work or further study).   A member observed these results were again extremely positive and thanked the staff and students for their contribution to such high results.  </w:t>
            </w:r>
          </w:p>
          <w:p w:rsidR="007E6ADB" w:rsidRPr="007E6ADB" w:rsidRDefault="007E6ADB" w:rsidP="00D94BE3">
            <w:pPr>
              <w:tabs>
                <w:tab w:val="left" w:pos="2160"/>
                <w:tab w:val="left" w:pos="5040"/>
              </w:tabs>
              <w:spacing w:line="276" w:lineRule="auto"/>
              <w:rPr>
                <w:rFonts w:asciiTheme="minorHAnsi" w:hAnsiTheme="minorHAnsi" w:cstheme="minorHAnsi"/>
                <w:sz w:val="22"/>
                <w:szCs w:val="22"/>
              </w:rPr>
            </w:pPr>
          </w:p>
          <w:p w:rsidR="00D94BE3" w:rsidRPr="00D94BE3" w:rsidRDefault="007E6ADB" w:rsidP="00FC3244">
            <w:pPr>
              <w:tabs>
                <w:tab w:val="left" w:pos="2160"/>
                <w:tab w:val="left" w:pos="5040"/>
              </w:tabs>
              <w:spacing w:line="276" w:lineRule="auto"/>
              <w:rPr>
                <w:rFonts w:asciiTheme="minorHAnsi" w:hAnsiTheme="minorHAnsi" w:cstheme="minorHAnsi"/>
                <w:b/>
                <w:sz w:val="22"/>
                <w:szCs w:val="22"/>
              </w:rPr>
            </w:pPr>
            <w:r w:rsidRPr="00D94BE3">
              <w:rPr>
                <w:rFonts w:asciiTheme="minorHAnsi" w:hAnsiTheme="minorHAnsi" w:cstheme="minorHAnsi"/>
                <w:b/>
                <w:sz w:val="22"/>
                <w:szCs w:val="22"/>
              </w:rPr>
              <w:t>It was RESOLVED that</w:t>
            </w:r>
            <w:r w:rsidR="00D94BE3" w:rsidRPr="00D94BE3">
              <w:rPr>
                <w:rFonts w:asciiTheme="minorHAnsi" w:hAnsiTheme="minorHAnsi" w:cstheme="minorHAnsi"/>
                <w:b/>
                <w:sz w:val="22"/>
                <w:szCs w:val="22"/>
              </w:rPr>
              <w:t xml:space="preserve"> m</w:t>
            </w:r>
            <w:r w:rsidRPr="00D94BE3">
              <w:rPr>
                <w:rFonts w:asciiTheme="minorHAnsi" w:hAnsiTheme="minorHAnsi" w:cstheme="minorHAnsi"/>
                <w:b/>
                <w:sz w:val="22"/>
                <w:szCs w:val="22"/>
              </w:rPr>
              <w:t>embers noted the report as presented</w:t>
            </w:r>
            <w:r w:rsidR="00D94BE3" w:rsidRPr="00D94BE3">
              <w:rPr>
                <w:rFonts w:asciiTheme="minorHAnsi" w:hAnsiTheme="minorHAnsi" w:cstheme="minorHAnsi"/>
                <w:b/>
                <w:sz w:val="22"/>
                <w:szCs w:val="22"/>
              </w:rPr>
              <w:t>.</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D94BE3" w:rsidRPr="00FC3244" w:rsidTr="00F520DD">
        <w:trPr>
          <w:trHeight w:val="149"/>
        </w:trPr>
        <w:tc>
          <w:tcPr>
            <w:tcW w:w="757" w:type="dxa"/>
          </w:tcPr>
          <w:p w:rsidR="00D94BE3" w:rsidRDefault="00D94BE3" w:rsidP="00FC3244">
            <w:pPr>
              <w:spacing w:line="276" w:lineRule="auto"/>
              <w:ind w:right="-262"/>
              <w:rPr>
                <w:rFonts w:asciiTheme="minorHAnsi" w:hAnsiTheme="minorHAnsi" w:cstheme="minorHAnsi"/>
                <w:b/>
                <w:sz w:val="22"/>
                <w:szCs w:val="22"/>
              </w:rPr>
            </w:pPr>
          </w:p>
        </w:tc>
        <w:tc>
          <w:tcPr>
            <w:tcW w:w="9591" w:type="dxa"/>
          </w:tcPr>
          <w:p w:rsidR="00D94BE3" w:rsidRDefault="00D94BE3" w:rsidP="007E6ADB">
            <w:pPr>
              <w:tabs>
                <w:tab w:val="left" w:pos="2160"/>
                <w:tab w:val="left" w:pos="5040"/>
              </w:tabs>
              <w:spacing w:line="276" w:lineRule="auto"/>
              <w:rPr>
                <w:rFonts w:asciiTheme="minorHAnsi" w:hAnsiTheme="minorHAnsi" w:cstheme="minorHAnsi"/>
                <w:b/>
                <w:sz w:val="22"/>
                <w:szCs w:val="22"/>
                <w:u w:val="single"/>
              </w:rPr>
            </w:pPr>
          </w:p>
          <w:p w:rsidR="00464EB6" w:rsidRDefault="00464EB6" w:rsidP="007E6ADB">
            <w:pPr>
              <w:tabs>
                <w:tab w:val="left" w:pos="2160"/>
                <w:tab w:val="left" w:pos="5040"/>
              </w:tabs>
              <w:spacing w:line="276" w:lineRule="auto"/>
              <w:rPr>
                <w:rFonts w:asciiTheme="minorHAnsi" w:hAnsiTheme="minorHAnsi" w:cstheme="minorHAnsi"/>
                <w:b/>
                <w:sz w:val="22"/>
                <w:szCs w:val="22"/>
                <w:u w:val="single"/>
              </w:rPr>
            </w:pPr>
          </w:p>
          <w:p w:rsidR="00464EB6" w:rsidRDefault="00464EB6" w:rsidP="007E6ADB">
            <w:pPr>
              <w:tabs>
                <w:tab w:val="left" w:pos="2160"/>
                <w:tab w:val="left" w:pos="5040"/>
              </w:tabs>
              <w:spacing w:line="276" w:lineRule="auto"/>
              <w:rPr>
                <w:rFonts w:asciiTheme="minorHAnsi" w:hAnsiTheme="minorHAnsi" w:cstheme="minorHAnsi"/>
                <w:b/>
                <w:sz w:val="22"/>
                <w:szCs w:val="22"/>
                <w:u w:val="single"/>
              </w:rPr>
            </w:pPr>
          </w:p>
          <w:p w:rsidR="00464EB6" w:rsidRPr="007E6ADB" w:rsidRDefault="00464EB6" w:rsidP="007E6ADB">
            <w:pPr>
              <w:tabs>
                <w:tab w:val="left" w:pos="2160"/>
                <w:tab w:val="left" w:pos="5040"/>
              </w:tabs>
              <w:spacing w:line="276" w:lineRule="auto"/>
              <w:rPr>
                <w:rFonts w:asciiTheme="minorHAnsi" w:hAnsiTheme="minorHAnsi" w:cstheme="minorHAnsi"/>
                <w:b/>
                <w:sz w:val="22"/>
                <w:szCs w:val="22"/>
                <w:u w:val="single"/>
              </w:rPr>
            </w:pPr>
          </w:p>
        </w:tc>
        <w:tc>
          <w:tcPr>
            <w:tcW w:w="400" w:type="dxa"/>
          </w:tcPr>
          <w:p w:rsidR="00D94BE3" w:rsidRPr="00FC3244" w:rsidRDefault="00D94BE3"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D94BE3" w:rsidRPr="00FC3244" w:rsidRDefault="00D94BE3"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149"/>
        </w:trPr>
        <w:tc>
          <w:tcPr>
            <w:tcW w:w="757" w:type="dxa"/>
          </w:tcPr>
          <w:p w:rsidR="00F520DD" w:rsidRPr="00FC3244" w:rsidRDefault="00D94BE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74</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584472" w:rsidRDefault="009B5950" w:rsidP="00360724">
            <w:pPr>
              <w:tabs>
                <w:tab w:val="left" w:pos="2160"/>
                <w:tab w:val="left" w:pos="5040"/>
              </w:tabs>
              <w:spacing w:line="276" w:lineRule="auto"/>
              <w:rPr>
                <w:rFonts w:asciiTheme="minorHAnsi" w:hAnsiTheme="minorHAnsi" w:cstheme="minorHAnsi"/>
                <w:b/>
                <w:sz w:val="22"/>
                <w:szCs w:val="22"/>
              </w:rPr>
            </w:pPr>
            <w:r w:rsidRPr="00584472">
              <w:rPr>
                <w:rFonts w:asciiTheme="minorHAnsi" w:hAnsiTheme="minorHAnsi" w:cstheme="minorHAnsi"/>
                <w:b/>
                <w:sz w:val="22"/>
                <w:szCs w:val="22"/>
                <w:u w:val="single"/>
              </w:rPr>
              <w:t xml:space="preserve">Finance and </w:t>
            </w:r>
            <w:r w:rsidR="00F520DD" w:rsidRPr="00584472">
              <w:rPr>
                <w:rFonts w:asciiTheme="minorHAnsi" w:hAnsiTheme="minorHAnsi" w:cstheme="minorHAnsi"/>
                <w:b/>
                <w:sz w:val="22"/>
                <w:szCs w:val="22"/>
                <w:u w:val="single"/>
              </w:rPr>
              <w:t xml:space="preserve">Resources Summary Report </w:t>
            </w:r>
            <w:r w:rsidR="00F520DD" w:rsidRPr="00584472">
              <w:rPr>
                <w:rFonts w:asciiTheme="minorHAnsi" w:hAnsiTheme="minorHAnsi" w:cstheme="minorHAnsi"/>
                <w:b/>
                <w:sz w:val="22"/>
                <w:szCs w:val="22"/>
              </w:rPr>
              <w:t xml:space="preserve">(Item </w:t>
            </w:r>
            <w:r w:rsidR="00D94BE3">
              <w:rPr>
                <w:rFonts w:asciiTheme="minorHAnsi" w:hAnsiTheme="minorHAnsi" w:cstheme="minorHAnsi"/>
                <w:b/>
                <w:sz w:val="22"/>
                <w:szCs w:val="22"/>
              </w:rPr>
              <w:t>9</w:t>
            </w:r>
            <w:r w:rsidR="00F520DD" w:rsidRPr="00584472">
              <w:rPr>
                <w:rFonts w:asciiTheme="minorHAnsi" w:hAnsiTheme="minorHAnsi" w:cstheme="minorHAnsi"/>
                <w:b/>
                <w:color w:val="000000" w:themeColor="text1"/>
                <w:sz w:val="22"/>
                <w:szCs w:val="22"/>
              </w:rPr>
              <w:t>)</w:t>
            </w:r>
          </w:p>
          <w:p w:rsidR="00397175" w:rsidRPr="005A586B" w:rsidRDefault="00F520DD" w:rsidP="00360724">
            <w:pPr>
              <w:tabs>
                <w:tab w:val="left" w:pos="2160"/>
                <w:tab w:val="left" w:pos="5040"/>
              </w:tabs>
              <w:spacing w:line="276" w:lineRule="auto"/>
              <w:rPr>
                <w:rFonts w:asciiTheme="minorHAnsi" w:hAnsiTheme="minorHAnsi" w:cstheme="minorHAnsi"/>
                <w:sz w:val="22"/>
                <w:szCs w:val="22"/>
              </w:rPr>
            </w:pPr>
            <w:r w:rsidRPr="00584472">
              <w:rPr>
                <w:rFonts w:asciiTheme="minorHAnsi" w:hAnsiTheme="minorHAnsi" w:cstheme="minorHAnsi"/>
                <w:sz w:val="22"/>
                <w:szCs w:val="22"/>
              </w:rPr>
              <w:t xml:space="preserve">A copy of the Finance </w:t>
            </w:r>
            <w:r w:rsidRPr="005A586B">
              <w:rPr>
                <w:rFonts w:asciiTheme="minorHAnsi" w:hAnsiTheme="minorHAnsi" w:cstheme="minorHAnsi"/>
                <w:sz w:val="22"/>
                <w:szCs w:val="22"/>
              </w:rPr>
              <w:t>and Resources Summary Report had previously been circulated to members for consideration.  The Finance Director advised that the Resources Committee had received detailed papers and discussed all at length at their meeting on the 1</w:t>
            </w:r>
            <w:r w:rsidR="000058C6" w:rsidRPr="005A586B">
              <w:rPr>
                <w:rFonts w:asciiTheme="minorHAnsi" w:hAnsiTheme="minorHAnsi" w:cstheme="minorHAnsi"/>
                <w:sz w:val="22"/>
                <w:szCs w:val="22"/>
              </w:rPr>
              <w:t>7</w:t>
            </w:r>
            <w:r w:rsidRPr="005A586B">
              <w:rPr>
                <w:rFonts w:asciiTheme="minorHAnsi" w:hAnsiTheme="minorHAnsi" w:cstheme="minorHAnsi"/>
                <w:sz w:val="22"/>
                <w:szCs w:val="22"/>
              </w:rPr>
              <w:t xml:space="preserve"> June 202</w:t>
            </w:r>
            <w:r w:rsidR="000058C6" w:rsidRPr="005A586B">
              <w:rPr>
                <w:rFonts w:asciiTheme="minorHAnsi" w:hAnsiTheme="minorHAnsi" w:cstheme="minorHAnsi"/>
                <w:sz w:val="22"/>
                <w:szCs w:val="22"/>
              </w:rPr>
              <w:t>5</w:t>
            </w:r>
            <w:r w:rsidRPr="005A586B">
              <w:rPr>
                <w:rFonts w:asciiTheme="minorHAnsi" w:hAnsiTheme="minorHAnsi" w:cstheme="minorHAnsi"/>
                <w:sz w:val="22"/>
                <w:szCs w:val="22"/>
              </w:rPr>
              <w:t xml:space="preserve">.  In </w:t>
            </w:r>
            <w:proofErr w:type="gramStart"/>
            <w:r w:rsidRPr="005A586B">
              <w:rPr>
                <w:rFonts w:asciiTheme="minorHAnsi" w:hAnsiTheme="minorHAnsi" w:cstheme="minorHAnsi"/>
                <w:sz w:val="22"/>
                <w:szCs w:val="22"/>
              </w:rPr>
              <w:t>summary:-</w:t>
            </w:r>
            <w:proofErr w:type="gramEnd"/>
          </w:p>
          <w:p w:rsidR="00FE5227" w:rsidRPr="005A586B" w:rsidRDefault="005A586B" w:rsidP="00360724">
            <w:pPr>
              <w:spacing w:line="276" w:lineRule="auto"/>
              <w:rPr>
                <w:rFonts w:asciiTheme="minorHAnsi" w:hAnsiTheme="minorHAnsi" w:cstheme="minorHAnsi"/>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r w:rsidR="00FD09E7" w:rsidRPr="005A586B">
              <w:rPr>
                <w:rFonts w:asciiTheme="minorHAnsi" w:hAnsiTheme="minorHAnsi" w:cstheme="minorHAnsi"/>
                <w:b/>
                <w:sz w:val="22"/>
                <w:szCs w:val="22"/>
              </w:rPr>
              <w:t>Budget 202</w:t>
            </w:r>
            <w:r w:rsidR="00FE5227" w:rsidRPr="005A586B">
              <w:rPr>
                <w:rFonts w:asciiTheme="minorHAnsi" w:hAnsiTheme="minorHAnsi" w:cstheme="minorHAnsi"/>
                <w:b/>
                <w:sz w:val="22"/>
                <w:szCs w:val="22"/>
              </w:rPr>
              <w:t>5</w:t>
            </w:r>
            <w:r w:rsidR="00FD09E7" w:rsidRPr="005A586B">
              <w:rPr>
                <w:rFonts w:asciiTheme="minorHAnsi" w:hAnsiTheme="minorHAnsi" w:cstheme="minorHAnsi"/>
                <w:b/>
                <w:sz w:val="22"/>
                <w:szCs w:val="22"/>
              </w:rPr>
              <w:t>/2</w:t>
            </w:r>
            <w:r w:rsidR="00FE5227" w:rsidRPr="005A586B">
              <w:rPr>
                <w:rFonts w:asciiTheme="minorHAnsi" w:hAnsiTheme="minorHAnsi" w:cstheme="minorHAnsi"/>
                <w:b/>
                <w:sz w:val="22"/>
                <w:szCs w:val="22"/>
              </w:rPr>
              <w:t>7</w:t>
            </w:r>
            <w:r w:rsidR="00FD09E7" w:rsidRPr="005A586B">
              <w:rPr>
                <w:rFonts w:asciiTheme="minorHAnsi" w:hAnsiTheme="minorHAnsi" w:cstheme="minorHAnsi"/>
                <w:sz w:val="22"/>
                <w:szCs w:val="22"/>
              </w:rPr>
              <w:t xml:space="preserve"> – The draft budget for 202</w:t>
            </w:r>
            <w:r w:rsidR="00FE5227" w:rsidRPr="005A586B">
              <w:rPr>
                <w:rFonts w:asciiTheme="minorHAnsi" w:hAnsiTheme="minorHAnsi" w:cstheme="minorHAnsi"/>
                <w:sz w:val="22"/>
                <w:szCs w:val="22"/>
              </w:rPr>
              <w:t>5</w:t>
            </w:r>
            <w:r w:rsidR="00FD09E7" w:rsidRPr="005A586B">
              <w:rPr>
                <w:rFonts w:asciiTheme="minorHAnsi" w:hAnsiTheme="minorHAnsi" w:cstheme="minorHAnsi"/>
                <w:sz w:val="22"/>
                <w:szCs w:val="22"/>
              </w:rPr>
              <w:t>/2</w:t>
            </w:r>
            <w:r w:rsidR="00FE5227" w:rsidRPr="005A586B">
              <w:rPr>
                <w:rFonts w:asciiTheme="minorHAnsi" w:hAnsiTheme="minorHAnsi" w:cstheme="minorHAnsi"/>
                <w:sz w:val="22"/>
                <w:szCs w:val="22"/>
              </w:rPr>
              <w:t>7</w:t>
            </w:r>
            <w:r w:rsidR="00FD09E7" w:rsidRPr="005A586B">
              <w:rPr>
                <w:rFonts w:asciiTheme="minorHAnsi" w:hAnsiTheme="minorHAnsi" w:cstheme="minorHAnsi"/>
                <w:sz w:val="22"/>
                <w:szCs w:val="22"/>
              </w:rPr>
              <w:t xml:space="preserve"> was presented.  The FD advised the budget was work in progress and an EDITDA of approximately £</w:t>
            </w:r>
            <w:r w:rsidR="00FE5227" w:rsidRPr="005A586B">
              <w:rPr>
                <w:rFonts w:asciiTheme="minorHAnsi" w:hAnsiTheme="minorHAnsi" w:cstheme="minorHAnsi"/>
                <w:sz w:val="22"/>
                <w:szCs w:val="22"/>
              </w:rPr>
              <w:t>5.3</w:t>
            </w:r>
            <w:r w:rsidR="00FD09E7" w:rsidRPr="005A586B">
              <w:rPr>
                <w:rFonts w:asciiTheme="minorHAnsi" w:hAnsiTheme="minorHAnsi" w:cstheme="minorHAnsi"/>
                <w:sz w:val="22"/>
                <w:szCs w:val="22"/>
              </w:rPr>
              <w:t>m was prudent based on the income assumptions and would facilitate the college meeting it loan commitments and providing the capital expenditure required to proceed</w:t>
            </w:r>
            <w:r w:rsidR="00FE5227" w:rsidRPr="005A586B">
              <w:rPr>
                <w:rFonts w:asciiTheme="minorHAnsi" w:hAnsiTheme="minorHAnsi" w:cstheme="minorHAnsi"/>
                <w:sz w:val="22"/>
                <w:szCs w:val="22"/>
              </w:rPr>
              <w:t xml:space="preserve"> with the updating the College facilities and equipment, and increase reserves to allow options regarding buildings to be evaluated. The draft budget shows a target EBITDA of £5.3m, which would mean the EBITDA of over 10% (11.</w:t>
            </w:r>
            <w:r w:rsidR="004751CF">
              <w:rPr>
                <w:rFonts w:asciiTheme="minorHAnsi" w:hAnsiTheme="minorHAnsi" w:cstheme="minorHAnsi"/>
                <w:sz w:val="22"/>
                <w:szCs w:val="22"/>
              </w:rPr>
              <w:t>6</w:t>
            </w:r>
            <w:r w:rsidR="00FE5227" w:rsidRPr="005A586B">
              <w:rPr>
                <w:rFonts w:asciiTheme="minorHAnsi" w:hAnsiTheme="minorHAnsi" w:cstheme="minorHAnsi"/>
                <w:sz w:val="22"/>
                <w:szCs w:val="22"/>
              </w:rPr>
              <w:t xml:space="preserve">%) which would maintain the College’s ‘outstanding’ financial health status. The FD provided an update since the Resources Committee on the additional income for </w:t>
            </w:r>
            <w:proofErr w:type="gramStart"/>
            <w:r w:rsidR="00FE5227" w:rsidRPr="005A586B">
              <w:rPr>
                <w:rFonts w:asciiTheme="minorHAnsi" w:hAnsiTheme="minorHAnsi" w:cstheme="minorHAnsi"/>
                <w:sz w:val="22"/>
                <w:szCs w:val="22"/>
              </w:rPr>
              <w:t>16-19 year</w:t>
            </w:r>
            <w:proofErr w:type="gramEnd"/>
            <w:r w:rsidR="00FE5227" w:rsidRPr="005A586B">
              <w:rPr>
                <w:rFonts w:asciiTheme="minorHAnsi" w:hAnsiTheme="minorHAnsi" w:cstheme="minorHAnsi"/>
                <w:sz w:val="22"/>
                <w:szCs w:val="22"/>
              </w:rPr>
              <w:t xml:space="preserve"> olds advising this funding was designed to assist college’s with challenges relating to recruitment and retaining teachers and also to match the School Teachers’ Review Body’s (STRB) recommendation for a 4 per cent pay rise in 2025-26. The revised amount was reported as an increase of £1,347k.</w:t>
            </w:r>
          </w:p>
          <w:p w:rsidR="00CD40E2" w:rsidRPr="005A586B" w:rsidRDefault="001B5C70" w:rsidP="00360724">
            <w:pPr>
              <w:spacing w:line="276" w:lineRule="auto"/>
              <w:rPr>
                <w:rFonts w:asciiTheme="minorHAnsi" w:hAnsiTheme="minorHAnsi" w:cstheme="minorHAnsi"/>
                <w:sz w:val="22"/>
                <w:szCs w:val="22"/>
              </w:rPr>
            </w:pPr>
            <w:r w:rsidRPr="005A586B">
              <w:rPr>
                <w:rFonts w:asciiTheme="minorHAnsi" w:hAnsiTheme="minorHAnsi" w:cstheme="minorHAnsi"/>
                <w:sz w:val="22"/>
                <w:szCs w:val="22"/>
              </w:rPr>
              <w:t>Members considered the report including planned expenditure and confirmed their approval of the budget for 202</w:t>
            </w:r>
            <w:r w:rsidR="001E3786" w:rsidRPr="005A586B">
              <w:rPr>
                <w:rFonts w:asciiTheme="minorHAnsi" w:hAnsiTheme="minorHAnsi" w:cstheme="minorHAnsi"/>
                <w:sz w:val="22"/>
                <w:szCs w:val="22"/>
              </w:rPr>
              <w:t>5</w:t>
            </w:r>
            <w:r w:rsidRPr="005A586B">
              <w:rPr>
                <w:rFonts w:asciiTheme="minorHAnsi" w:hAnsiTheme="minorHAnsi" w:cstheme="minorHAnsi"/>
                <w:sz w:val="22"/>
                <w:szCs w:val="22"/>
              </w:rPr>
              <w:t>-2</w:t>
            </w:r>
            <w:r w:rsidR="001E3786" w:rsidRPr="005A586B">
              <w:rPr>
                <w:rFonts w:asciiTheme="minorHAnsi" w:hAnsiTheme="minorHAnsi" w:cstheme="minorHAnsi"/>
                <w:sz w:val="22"/>
                <w:szCs w:val="22"/>
              </w:rPr>
              <w:t>7</w:t>
            </w:r>
            <w:r w:rsidRPr="005A586B">
              <w:rPr>
                <w:rFonts w:asciiTheme="minorHAnsi" w:hAnsiTheme="minorHAnsi" w:cstheme="minorHAnsi"/>
                <w:sz w:val="22"/>
                <w:szCs w:val="22"/>
              </w:rPr>
              <w:t xml:space="preserve">.  </w:t>
            </w:r>
          </w:p>
          <w:p w:rsidR="00A0558A" w:rsidRPr="005A586B" w:rsidRDefault="005A586B" w:rsidP="00360724">
            <w:pPr>
              <w:spacing w:line="276" w:lineRule="auto"/>
              <w:rPr>
                <w:rFonts w:asciiTheme="minorHAnsi" w:hAnsiTheme="minorHAnsi" w:cstheme="minorHAnsi"/>
                <w:color w:val="000000" w:themeColor="text1"/>
                <w:sz w:val="22"/>
                <w:szCs w:val="22"/>
              </w:rPr>
            </w:pPr>
            <w:r>
              <w:rPr>
                <w:rFonts w:asciiTheme="minorHAnsi" w:hAnsiTheme="minorHAnsi" w:cstheme="minorHAnsi"/>
                <w:sz w:val="22"/>
                <w:szCs w:val="22"/>
                <w:lang w:val="en-US" w:eastAsia="en-US"/>
              </w:rPr>
              <w:t xml:space="preserve">(ii) </w:t>
            </w:r>
            <w:r w:rsidR="00F520DD" w:rsidRPr="005A586B">
              <w:rPr>
                <w:rFonts w:asciiTheme="minorHAnsi" w:hAnsiTheme="minorHAnsi" w:cstheme="minorHAnsi"/>
                <w:sz w:val="22"/>
                <w:szCs w:val="22"/>
                <w:lang w:val="en-US" w:eastAsia="en-US"/>
              </w:rPr>
              <w:t xml:space="preserve">Reported the </w:t>
            </w:r>
            <w:r w:rsidR="00293411" w:rsidRPr="005A586B">
              <w:rPr>
                <w:rFonts w:asciiTheme="minorHAnsi" w:hAnsiTheme="minorHAnsi" w:cstheme="minorHAnsi"/>
                <w:b/>
                <w:sz w:val="22"/>
                <w:szCs w:val="22"/>
              </w:rPr>
              <w:t>management</w:t>
            </w:r>
            <w:r w:rsidR="00F520DD" w:rsidRPr="005A586B">
              <w:rPr>
                <w:rFonts w:asciiTheme="minorHAnsi" w:hAnsiTheme="minorHAnsi" w:cstheme="minorHAnsi"/>
                <w:b/>
                <w:sz w:val="22"/>
                <w:szCs w:val="22"/>
              </w:rPr>
              <w:t xml:space="preserve"> accounts to 30 April 202</w:t>
            </w:r>
            <w:r w:rsidR="001E3786" w:rsidRPr="005A586B">
              <w:rPr>
                <w:rFonts w:asciiTheme="minorHAnsi" w:hAnsiTheme="minorHAnsi" w:cstheme="minorHAnsi"/>
                <w:b/>
                <w:sz w:val="22"/>
                <w:szCs w:val="22"/>
              </w:rPr>
              <w:t>5</w:t>
            </w:r>
            <w:r w:rsidR="00F520DD" w:rsidRPr="005A586B">
              <w:rPr>
                <w:rFonts w:asciiTheme="minorHAnsi" w:hAnsiTheme="minorHAnsi" w:cstheme="minorHAnsi"/>
                <w:sz w:val="22"/>
                <w:szCs w:val="22"/>
              </w:rPr>
              <w:t xml:space="preserve"> had been presented to the committee for their consideration and discussion.  </w:t>
            </w:r>
            <w:r w:rsidR="00A0558A" w:rsidRPr="005A586B">
              <w:rPr>
                <w:rFonts w:asciiTheme="minorHAnsi" w:hAnsiTheme="minorHAnsi" w:cstheme="minorHAnsi"/>
                <w:sz w:val="22"/>
                <w:szCs w:val="22"/>
              </w:rPr>
              <w:t xml:space="preserve">The FD </w:t>
            </w:r>
            <w:r w:rsidR="00F520DD" w:rsidRPr="005A586B">
              <w:rPr>
                <w:rFonts w:asciiTheme="minorHAnsi" w:hAnsiTheme="minorHAnsi" w:cstheme="minorHAnsi"/>
                <w:sz w:val="22"/>
                <w:szCs w:val="22"/>
              </w:rPr>
              <w:t>reported the</w:t>
            </w:r>
            <w:r w:rsidR="00A0558A" w:rsidRPr="005A586B">
              <w:rPr>
                <w:rFonts w:asciiTheme="minorHAnsi" w:hAnsiTheme="minorHAnsi" w:cstheme="minorHAnsi"/>
                <w:sz w:val="22"/>
                <w:szCs w:val="22"/>
              </w:rPr>
              <w:t xml:space="preserve"> estimated</w:t>
            </w:r>
            <w:r w:rsidR="00F520DD" w:rsidRPr="005A586B">
              <w:rPr>
                <w:rFonts w:asciiTheme="minorHAnsi" w:hAnsiTheme="minorHAnsi" w:cstheme="minorHAnsi"/>
                <w:sz w:val="22"/>
                <w:szCs w:val="22"/>
              </w:rPr>
              <w:t xml:space="preserve"> EBITDA (earnings before interest, tax and depreciation) </w:t>
            </w:r>
            <w:r w:rsidR="00A0558A" w:rsidRPr="005A586B">
              <w:rPr>
                <w:rFonts w:asciiTheme="minorHAnsi" w:hAnsiTheme="minorHAnsi" w:cstheme="minorHAnsi"/>
                <w:sz w:val="22"/>
                <w:szCs w:val="22"/>
              </w:rPr>
              <w:t>for the</w:t>
            </w:r>
            <w:r w:rsidR="00A0558A" w:rsidRPr="005A586B">
              <w:rPr>
                <w:rFonts w:asciiTheme="minorHAnsi" w:hAnsiTheme="minorHAnsi" w:cstheme="minorHAnsi"/>
                <w:color w:val="000000" w:themeColor="text1"/>
                <w:sz w:val="22"/>
                <w:szCs w:val="22"/>
              </w:rPr>
              <w:t xml:space="preserve"> year-end was ahead of the expectations at £</w:t>
            </w:r>
            <w:r w:rsidR="001E3786" w:rsidRPr="005A586B">
              <w:rPr>
                <w:rFonts w:asciiTheme="minorHAnsi" w:hAnsiTheme="minorHAnsi" w:cstheme="minorHAnsi"/>
                <w:color w:val="000000" w:themeColor="text1"/>
                <w:sz w:val="22"/>
                <w:szCs w:val="22"/>
              </w:rPr>
              <w:t>4,863</w:t>
            </w:r>
            <w:r w:rsidR="00A0558A" w:rsidRPr="005A586B">
              <w:rPr>
                <w:rFonts w:asciiTheme="minorHAnsi" w:hAnsiTheme="minorHAnsi" w:cstheme="minorHAnsi"/>
                <w:color w:val="000000" w:themeColor="text1"/>
                <w:sz w:val="22"/>
                <w:szCs w:val="22"/>
              </w:rPr>
              <w:t>k (budget £</w:t>
            </w:r>
            <w:r w:rsidR="001E3786" w:rsidRPr="005A586B">
              <w:rPr>
                <w:rFonts w:asciiTheme="minorHAnsi" w:hAnsiTheme="minorHAnsi" w:cstheme="minorHAnsi"/>
                <w:color w:val="000000" w:themeColor="text1"/>
                <w:sz w:val="22"/>
                <w:szCs w:val="22"/>
              </w:rPr>
              <w:t>4,023</w:t>
            </w:r>
            <w:r w:rsidR="00A0558A" w:rsidRPr="005A586B">
              <w:rPr>
                <w:rFonts w:asciiTheme="minorHAnsi" w:hAnsiTheme="minorHAnsi" w:cstheme="minorHAnsi"/>
                <w:color w:val="000000" w:themeColor="text1"/>
                <w:sz w:val="22"/>
                <w:szCs w:val="22"/>
              </w:rPr>
              <w:t xml:space="preserve">k). </w:t>
            </w:r>
          </w:p>
          <w:p w:rsidR="00F520DD" w:rsidRPr="005A586B" w:rsidRDefault="005A586B" w:rsidP="00360724">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b/>
                <w:sz w:val="22"/>
                <w:szCs w:val="22"/>
              </w:rPr>
              <w:t xml:space="preserve">(iii) </w:t>
            </w:r>
            <w:r w:rsidR="00F520DD" w:rsidRPr="005A586B">
              <w:rPr>
                <w:rFonts w:asciiTheme="minorHAnsi" w:hAnsiTheme="minorHAnsi" w:cstheme="minorHAnsi"/>
                <w:b/>
                <w:sz w:val="22"/>
                <w:szCs w:val="22"/>
              </w:rPr>
              <w:t xml:space="preserve">Cash Flow and Treasury Position – </w:t>
            </w:r>
            <w:r w:rsidR="00F520DD" w:rsidRPr="005A586B">
              <w:rPr>
                <w:rFonts w:asciiTheme="minorHAnsi" w:hAnsiTheme="minorHAnsi" w:cstheme="minorHAnsi"/>
                <w:sz w:val="22"/>
                <w:szCs w:val="22"/>
              </w:rPr>
              <w:t>The Finance Director updated members on the cash flow and treasury position as at 31 May 202</w:t>
            </w:r>
            <w:r w:rsidR="001E3786" w:rsidRPr="005A586B">
              <w:rPr>
                <w:rFonts w:asciiTheme="minorHAnsi" w:hAnsiTheme="minorHAnsi" w:cstheme="minorHAnsi"/>
                <w:sz w:val="22"/>
                <w:szCs w:val="22"/>
              </w:rPr>
              <w:t>5</w:t>
            </w:r>
            <w:r w:rsidR="00F520DD" w:rsidRPr="005A586B">
              <w:rPr>
                <w:rFonts w:asciiTheme="minorHAnsi" w:hAnsiTheme="minorHAnsi" w:cstheme="minorHAnsi"/>
                <w:sz w:val="22"/>
                <w:szCs w:val="22"/>
              </w:rPr>
              <w:t>. Members were provided with the loan and overdraft/cash balances</w:t>
            </w:r>
            <w:r w:rsidR="00A60204" w:rsidRPr="005A586B">
              <w:rPr>
                <w:rFonts w:asciiTheme="minorHAnsi" w:hAnsiTheme="minorHAnsi" w:cstheme="minorHAnsi"/>
                <w:sz w:val="22"/>
                <w:szCs w:val="22"/>
              </w:rPr>
              <w:t xml:space="preserve"> noting the loan position on each of the loans.  The FD explained the position relating to loan 2 and members noted the actions taken.   The FD further reported the College was not in breach of any of the revised loan covenants for the forecast year end.  </w:t>
            </w:r>
          </w:p>
          <w:p w:rsidR="006D71F0" w:rsidRPr="005A586B" w:rsidRDefault="005A586B" w:rsidP="00360724">
            <w:p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(iv) </w:t>
            </w:r>
            <w:r w:rsidR="006D71F0" w:rsidRPr="005A586B">
              <w:rPr>
                <w:rFonts w:asciiTheme="minorHAnsi" w:hAnsiTheme="minorHAnsi" w:cstheme="minorHAnsi"/>
                <w:b/>
                <w:sz w:val="22"/>
                <w:szCs w:val="22"/>
              </w:rPr>
              <w:t>Non-consolidated payment report</w:t>
            </w:r>
            <w:r w:rsidR="006D71F0" w:rsidRPr="005A586B">
              <w:rPr>
                <w:rFonts w:asciiTheme="minorHAnsi" w:hAnsiTheme="minorHAnsi" w:cstheme="minorHAnsi"/>
                <w:sz w:val="22"/>
                <w:szCs w:val="22"/>
              </w:rPr>
              <w:t xml:space="preserve"> – the Board received a report, previously reported and reflected on in detail at the Resources Committee to pay a non-consolidated payment of £500 to</w:t>
            </w:r>
            <w:r w:rsidR="001E3786" w:rsidRPr="005A586B">
              <w:rPr>
                <w:rFonts w:asciiTheme="minorHAnsi" w:hAnsiTheme="minorHAnsi" w:cstheme="minorHAnsi"/>
                <w:sz w:val="22"/>
                <w:szCs w:val="22"/>
              </w:rPr>
              <w:t xml:space="preserve"> all</w:t>
            </w:r>
            <w:r w:rsidR="006D71F0" w:rsidRPr="005A586B">
              <w:rPr>
                <w:rFonts w:asciiTheme="minorHAnsi" w:hAnsiTheme="minorHAnsi" w:cstheme="minorHAnsi"/>
                <w:sz w:val="22"/>
                <w:szCs w:val="22"/>
              </w:rPr>
              <w:t xml:space="preserve"> staff subject to eligibility criteria being met.  In discussion members considered and agreed the criteria for payment and approved t</w:t>
            </w:r>
            <w:r w:rsidR="00A665B1" w:rsidRPr="005A586B">
              <w:rPr>
                <w:rFonts w:asciiTheme="minorHAnsi" w:hAnsiTheme="minorHAnsi" w:cstheme="minorHAnsi"/>
                <w:sz w:val="22"/>
                <w:szCs w:val="22"/>
              </w:rPr>
              <w:t>h</w:t>
            </w:r>
            <w:r w:rsidR="006D71F0" w:rsidRPr="005A586B">
              <w:rPr>
                <w:rFonts w:asciiTheme="minorHAnsi" w:hAnsiTheme="minorHAnsi" w:cstheme="minorHAnsi"/>
                <w:sz w:val="22"/>
                <w:szCs w:val="22"/>
              </w:rPr>
              <w:t>e payment being made in the July</w:t>
            </w:r>
            <w:r w:rsidR="00A665B1" w:rsidRPr="005A586B">
              <w:rPr>
                <w:rFonts w:asciiTheme="minorHAnsi" w:hAnsiTheme="minorHAnsi" w:cstheme="minorHAnsi"/>
                <w:sz w:val="22"/>
                <w:szCs w:val="22"/>
              </w:rPr>
              <w:t xml:space="preserve"> 202</w:t>
            </w:r>
            <w:r w:rsidR="001E3786" w:rsidRPr="005A586B">
              <w:rPr>
                <w:rFonts w:asciiTheme="minorHAnsi" w:hAnsiTheme="minorHAnsi" w:cstheme="minorHAnsi"/>
                <w:sz w:val="22"/>
                <w:szCs w:val="22"/>
              </w:rPr>
              <w:t>5</w:t>
            </w:r>
            <w:r w:rsidR="006D71F0" w:rsidRPr="005A586B">
              <w:rPr>
                <w:rFonts w:asciiTheme="minorHAnsi" w:hAnsiTheme="minorHAnsi" w:cstheme="minorHAnsi"/>
                <w:sz w:val="22"/>
                <w:szCs w:val="22"/>
              </w:rPr>
              <w:t xml:space="preserve"> salary. </w:t>
            </w:r>
          </w:p>
          <w:p w:rsidR="001E3786" w:rsidRPr="005A586B" w:rsidRDefault="005A586B" w:rsidP="00360724">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(v) </w:t>
            </w:r>
            <w:r w:rsidR="001E3786" w:rsidRPr="005A586B">
              <w:rPr>
                <w:rFonts w:asciiTheme="minorHAnsi" w:hAnsiTheme="minorHAnsi" w:cstheme="minorHAnsi"/>
                <w:b/>
                <w:sz w:val="22"/>
                <w:szCs w:val="22"/>
              </w:rPr>
              <w:t xml:space="preserve">Business Continuity/Critical Incident and IT Disaster Recovery Update – </w:t>
            </w:r>
            <w:r w:rsidR="001E3786" w:rsidRPr="005A586B">
              <w:rPr>
                <w:rFonts w:asciiTheme="minorHAnsi" w:hAnsiTheme="minorHAnsi" w:cstheme="minorHAnsi"/>
                <w:sz w:val="22"/>
                <w:szCs w:val="22"/>
              </w:rPr>
              <w:t>The FD</w:t>
            </w:r>
            <w:r w:rsidR="001E3786" w:rsidRPr="005A586B">
              <w:rPr>
                <w:rFonts w:asciiTheme="minorHAnsi" w:hAnsiTheme="minorHAnsi" w:cstheme="minorHAnsi"/>
                <w:b/>
                <w:sz w:val="22"/>
                <w:szCs w:val="22"/>
              </w:rPr>
              <w:t xml:space="preserve"> </w:t>
            </w:r>
            <w:r w:rsidR="001E3786" w:rsidRPr="005A586B">
              <w:rPr>
                <w:rFonts w:asciiTheme="minorHAnsi" w:hAnsiTheme="minorHAnsi" w:cstheme="minorHAnsi"/>
                <w:sz w:val="22"/>
                <w:szCs w:val="22"/>
              </w:rPr>
              <w:t>provided an update on the Business Continuity/IT Disaster Recovery/Critical Incident Plan that included reference to staff training, Building Manager responsibilities, incident drills and live testing. Members noted the report.</w:t>
            </w:r>
          </w:p>
          <w:p w:rsidR="00F520DD" w:rsidRPr="005A586B" w:rsidRDefault="005A586B" w:rsidP="0036072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(vi) </w:t>
            </w:r>
            <w:r w:rsidR="00F520DD" w:rsidRPr="005A586B">
              <w:rPr>
                <w:rFonts w:asciiTheme="minorHAnsi" w:hAnsiTheme="minorHAnsi" w:cstheme="minorHAnsi"/>
                <w:sz w:val="22"/>
                <w:szCs w:val="22"/>
              </w:rPr>
              <w:t xml:space="preserve">The </w:t>
            </w:r>
            <w:r w:rsidR="00F520DD" w:rsidRPr="005A586B">
              <w:rPr>
                <w:rFonts w:asciiTheme="minorHAnsi" w:hAnsiTheme="minorHAnsi" w:cstheme="minorHAnsi"/>
                <w:b/>
                <w:sz w:val="22"/>
                <w:szCs w:val="22"/>
              </w:rPr>
              <w:t>Procurement Strategy</w:t>
            </w:r>
            <w:r w:rsidR="00F520DD" w:rsidRPr="005A586B">
              <w:rPr>
                <w:rFonts w:asciiTheme="minorHAnsi" w:hAnsiTheme="minorHAnsi" w:cstheme="minorHAnsi"/>
                <w:sz w:val="22"/>
                <w:szCs w:val="22"/>
              </w:rPr>
              <w:t xml:space="preserve"> for 202</w:t>
            </w:r>
            <w:r w:rsidR="001E3786" w:rsidRPr="005A586B">
              <w:rPr>
                <w:rFonts w:asciiTheme="minorHAnsi" w:hAnsiTheme="minorHAnsi" w:cstheme="minorHAnsi"/>
                <w:sz w:val="22"/>
                <w:szCs w:val="22"/>
              </w:rPr>
              <w:t>5</w:t>
            </w:r>
            <w:r w:rsidR="00A0558A" w:rsidRPr="005A586B">
              <w:rPr>
                <w:rFonts w:asciiTheme="minorHAnsi" w:hAnsiTheme="minorHAnsi" w:cstheme="minorHAnsi"/>
                <w:sz w:val="22"/>
                <w:szCs w:val="22"/>
              </w:rPr>
              <w:t>/2</w:t>
            </w:r>
            <w:r w:rsidR="001E3786" w:rsidRPr="005A586B">
              <w:rPr>
                <w:rFonts w:asciiTheme="minorHAnsi" w:hAnsiTheme="minorHAnsi" w:cstheme="minorHAnsi"/>
                <w:sz w:val="22"/>
                <w:szCs w:val="22"/>
              </w:rPr>
              <w:t>6</w:t>
            </w:r>
            <w:r w:rsidR="00F520DD" w:rsidRPr="005A586B">
              <w:rPr>
                <w:rFonts w:asciiTheme="minorHAnsi" w:hAnsiTheme="minorHAnsi" w:cstheme="minorHAnsi"/>
                <w:sz w:val="22"/>
                <w:szCs w:val="22"/>
              </w:rPr>
              <w:t xml:space="preserve"> was presented and members recommended approval to the Corporation.</w:t>
            </w:r>
            <w:r w:rsidR="007B18EE" w:rsidRPr="005A586B">
              <w:rPr>
                <w:rFonts w:asciiTheme="minorHAnsi" w:hAnsiTheme="minorHAnsi" w:cstheme="minorHAnsi"/>
                <w:sz w:val="22"/>
                <w:szCs w:val="22"/>
              </w:rPr>
              <w:t xml:space="preserve"> </w:t>
            </w:r>
          </w:p>
          <w:p w:rsidR="00F520DD" w:rsidRPr="005A586B" w:rsidRDefault="005A586B" w:rsidP="0036072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(vii) </w:t>
            </w:r>
            <w:r w:rsidR="00F520DD" w:rsidRPr="005A586B">
              <w:rPr>
                <w:rFonts w:asciiTheme="minorHAnsi" w:hAnsiTheme="minorHAnsi" w:cstheme="minorHAnsi"/>
                <w:sz w:val="22"/>
                <w:szCs w:val="22"/>
              </w:rPr>
              <w:t xml:space="preserve">The current </w:t>
            </w:r>
            <w:r w:rsidR="00F520DD" w:rsidRPr="005A586B">
              <w:rPr>
                <w:rFonts w:asciiTheme="minorHAnsi" w:hAnsiTheme="minorHAnsi" w:cstheme="minorHAnsi"/>
                <w:b/>
                <w:sz w:val="22"/>
                <w:szCs w:val="22"/>
              </w:rPr>
              <w:t>Risk Register</w:t>
            </w:r>
            <w:r w:rsidR="00F520DD" w:rsidRPr="005A586B">
              <w:rPr>
                <w:rFonts w:asciiTheme="minorHAnsi" w:hAnsiTheme="minorHAnsi" w:cstheme="minorHAnsi"/>
                <w:sz w:val="22"/>
                <w:szCs w:val="22"/>
              </w:rPr>
              <w:t xml:space="preserve"> was considered </w:t>
            </w:r>
            <w:r>
              <w:rPr>
                <w:rFonts w:asciiTheme="minorHAnsi" w:hAnsiTheme="minorHAnsi" w:cstheme="minorHAnsi"/>
                <w:sz w:val="22"/>
                <w:szCs w:val="22"/>
              </w:rPr>
              <w:t>and members noted the changes since the previous meeting</w:t>
            </w:r>
          </w:p>
          <w:p w:rsidR="00A0558A" w:rsidRPr="005A586B" w:rsidRDefault="005A586B" w:rsidP="0036072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(viii) </w:t>
            </w:r>
            <w:r w:rsidR="00F520DD" w:rsidRPr="005A586B">
              <w:rPr>
                <w:rFonts w:asciiTheme="minorHAnsi" w:hAnsiTheme="minorHAnsi" w:cstheme="minorHAnsi"/>
                <w:sz w:val="22"/>
                <w:szCs w:val="22"/>
              </w:rPr>
              <w:t xml:space="preserve">The </w:t>
            </w:r>
            <w:r w:rsidR="00F520DD" w:rsidRPr="005A586B">
              <w:rPr>
                <w:rFonts w:asciiTheme="minorHAnsi" w:hAnsiTheme="minorHAnsi" w:cstheme="minorHAnsi"/>
                <w:b/>
                <w:sz w:val="22"/>
                <w:szCs w:val="22"/>
              </w:rPr>
              <w:t>Scheme of Delegation</w:t>
            </w:r>
            <w:r w:rsidR="00F520DD" w:rsidRPr="005A586B">
              <w:rPr>
                <w:rFonts w:asciiTheme="minorHAnsi" w:hAnsiTheme="minorHAnsi" w:cstheme="minorHAnsi"/>
                <w:sz w:val="22"/>
                <w:szCs w:val="22"/>
              </w:rPr>
              <w:t xml:space="preserve"> was reviewed by the committee and recommended approval to the Corporation</w:t>
            </w:r>
          </w:p>
          <w:p w:rsidR="00F520DD" w:rsidRPr="005A586B" w:rsidRDefault="005A586B" w:rsidP="0036072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(ix) </w:t>
            </w:r>
            <w:r w:rsidR="00F520DD" w:rsidRPr="005A586B">
              <w:rPr>
                <w:rFonts w:asciiTheme="minorHAnsi" w:hAnsiTheme="minorHAnsi" w:cstheme="minorHAnsi"/>
                <w:sz w:val="22"/>
                <w:szCs w:val="22"/>
              </w:rPr>
              <w:t xml:space="preserve">The following </w:t>
            </w:r>
            <w:r w:rsidR="00F520DD" w:rsidRPr="005A586B">
              <w:rPr>
                <w:rFonts w:asciiTheme="minorHAnsi" w:hAnsiTheme="minorHAnsi" w:cstheme="minorHAnsi"/>
                <w:b/>
                <w:sz w:val="22"/>
                <w:szCs w:val="22"/>
              </w:rPr>
              <w:t xml:space="preserve">policies </w:t>
            </w:r>
            <w:r w:rsidR="00F520DD" w:rsidRPr="005A586B">
              <w:rPr>
                <w:rFonts w:asciiTheme="minorHAnsi" w:hAnsiTheme="minorHAnsi" w:cstheme="minorHAnsi"/>
                <w:sz w:val="22"/>
                <w:szCs w:val="22"/>
              </w:rPr>
              <w:t xml:space="preserve">were considered and recommended for approval to the </w:t>
            </w:r>
            <w:proofErr w:type="gramStart"/>
            <w:r w:rsidR="00F520DD" w:rsidRPr="005A586B">
              <w:rPr>
                <w:rFonts w:asciiTheme="minorHAnsi" w:hAnsiTheme="minorHAnsi" w:cstheme="minorHAnsi"/>
                <w:sz w:val="22"/>
                <w:szCs w:val="22"/>
              </w:rPr>
              <w:t>Corporation:-</w:t>
            </w:r>
            <w:proofErr w:type="gramEnd"/>
          </w:p>
          <w:p w:rsidR="00F520DD" w:rsidRDefault="00F520DD" w:rsidP="00360724">
            <w:pPr>
              <w:pStyle w:val="ListParagraph"/>
              <w:numPr>
                <w:ilvl w:val="0"/>
                <w:numId w:val="2"/>
              </w:numPr>
              <w:spacing w:line="276" w:lineRule="auto"/>
              <w:jc w:val="both"/>
              <w:rPr>
                <w:rFonts w:asciiTheme="minorHAnsi" w:hAnsiTheme="minorHAnsi" w:cstheme="minorHAnsi"/>
                <w:sz w:val="22"/>
                <w:szCs w:val="22"/>
              </w:rPr>
            </w:pPr>
            <w:r w:rsidRPr="00584472">
              <w:rPr>
                <w:rFonts w:asciiTheme="minorHAnsi" w:hAnsiTheme="minorHAnsi" w:cstheme="minorHAnsi"/>
                <w:sz w:val="22"/>
                <w:szCs w:val="22"/>
              </w:rPr>
              <w:t>Refund and Compensation Policy</w:t>
            </w:r>
          </w:p>
          <w:p w:rsidR="006C7589" w:rsidRPr="00584472" w:rsidRDefault="006C7589" w:rsidP="00360724">
            <w:pPr>
              <w:pStyle w:val="ListParagraph"/>
              <w:numPr>
                <w:ilvl w:val="0"/>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Fees Policy 2025/26</w:t>
            </w:r>
          </w:p>
          <w:p w:rsidR="00F520DD" w:rsidRPr="005A586B" w:rsidRDefault="005A586B" w:rsidP="0036072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(x) </w:t>
            </w:r>
            <w:r w:rsidR="00F520DD" w:rsidRPr="005A586B">
              <w:rPr>
                <w:rFonts w:asciiTheme="minorHAnsi" w:hAnsiTheme="minorHAnsi" w:cstheme="minorHAnsi"/>
                <w:sz w:val="22"/>
                <w:szCs w:val="22"/>
              </w:rPr>
              <w:t xml:space="preserve">A report was presented that detailed </w:t>
            </w:r>
            <w:r w:rsidR="00F520DD" w:rsidRPr="005A586B">
              <w:rPr>
                <w:rFonts w:asciiTheme="minorHAnsi" w:hAnsiTheme="minorHAnsi" w:cstheme="minorHAnsi"/>
                <w:b/>
                <w:sz w:val="22"/>
                <w:szCs w:val="22"/>
              </w:rPr>
              <w:t>contracts</w:t>
            </w:r>
            <w:r w:rsidR="00F520DD" w:rsidRPr="005A586B">
              <w:rPr>
                <w:rFonts w:asciiTheme="minorHAnsi" w:hAnsiTheme="minorHAnsi" w:cstheme="minorHAnsi"/>
                <w:sz w:val="22"/>
                <w:szCs w:val="22"/>
              </w:rPr>
              <w:t xml:space="preserve"> that had been awarded in 202</w:t>
            </w:r>
            <w:r w:rsidR="008E3570" w:rsidRPr="005A586B">
              <w:rPr>
                <w:rFonts w:asciiTheme="minorHAnsi" w:hAnsiTheme="minorHAnsi" w:cstheme="minorHAnsi"/>
                <w:sz w:val="22"/>
                <w:szCs w:val="22"/>
              </w:rPr>
              <w:t>4</w:t>
            </w:r>
            <w:r w:rsidR="00F11891" w:rsidRPr="005A586B">
              <w:rPr>
                <w:rFonts w:asciiTheme="minorHAnsi" w:hAnsiTheme="minorHAnsi" w:cstheme="minorHAnsi"/>
                <w:sz w:val="22"/>
                <w:szCs w:val="22"/>
              </w:rPr>
              <w:t>/2</w:t>
            </w:r>
            <w:r w:rsidR="008E3570" w:rsidRPr="005A586B">
              <w:rPr>
                <w:rFonts w:asciiTheme="minorHAnsi" w:hAnsiTheme="minorHAnsi" w:cstheme="minorHAnsi"/>
                <w:sz w:val="22"/>
                <w:szCs w:val="22"/>
              </w:rPr>
              <w:t>5</w:t>
            </w:r>
            <w:r w:rsidR="00F520DD" w:rsidRPr="005A586B">
              <w:rPr>
                <w:rFonts w:asciiTheme="minorHAnsi" w:hAnsiTheme="minorHAnsi" w:cstheme="minorHAnsi"/>
                <w:sz w:val="22"/>
                <w:szCs w:val="22"/>
              </w:rPr>
              <w:t xml:space="preserve"> over £30k. </w:t>
            </w:r>
          </w:p>
          <w:p w:rsidR="00F520DD" w:rsidRDefault="00F520DD" w:rsidP="00360724">
            <w:pPr>
              <w:tabs>
                <w:tab w:val="left" w:pos="2160"/>
                <w:tab w:val="left" w:pos="5040"/>
              </w:tabs>
              <w:spacing w:line="276" w:lineRule="auto"/>
              <w:rPr>
                <w:rFonts w:asciiTheme="minorHAnsi" w:hAnsiTheme="minorHAnsi" w:cstheme="minorHAnsi"/>
                <w:b/>
                <w:sz w:val="22"/>
                <w:szCs w:val="22"/>
              </w:rPr>
            </w:pPr>
            <w:r w:rsidRPr="00584472">
              <w:rPr>
                <w:rFonts w:asciiTheme="minorHAnsi" w:hAnsiTheme="minorHAnsi" w:cstheme="minorHAnsi"/>
                <w:b/>
                <w:sz w:val="22"/>
                <w:szCs w:val="22"/>
              </w:rPr>
              <w:t xml:space="preserve">It was RESOLVED that members noted the report as presented and </w:t>
            </w:r>
            <w:proofErr w:type="gramStart"/>
            <w:r w:rsidRPr="00584472">
              <w:rPr>
                <w:rFonts w:asciiTheme="minorHAnsi" w:hAnsiTheme="minorHAnsi" w:cstheme="minorHAnsi"/>
                <w:b/>
                <w:sz w:val="22"/>
                <w:szCs w:val="22"/>
              </w:rPr>
              <w:t>approved:-</w:t>
            </w:r>
            <w:proofErr w:type="gramEnd"/>
          </w:p>
          <w:p w:rsidR="001A13A0" w:rsidRPr="00584472" w:rsidRDefault="001A13A0" w:rsidP="00360724">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April management accounts as presented</w:t>
            </w:r>
          </w:p>
          <w:p w:rsidR="00F520DD" w:rsidRPr="001A13A0" w:rsidRDefault="001A13A0" w:rsidP="00360724">
            <w:pPr>
              <w:tabs>
                <w:tab w:val="left" w:pos="2160"/>
                <w:tab w:val="left" w:pos="5040"/>
              </w:tabs>
              <w:spacing w:line="276" w:lineRule="auto"/>
              <w:ind w:left="360"/>
              <w:rPr>
                <w:rFonts w:asciiTheme="minorHAnsi" w:hAnsiTheme="minorHAnsi" w:cstheme="minorHAnsi"/>
                <w:b/>
                <w:sz w:val="22"/>
                <w:szCs w:val="22"/>
              </w:rPr>
            </w:pPr>
            <w:r>
              <w:rPr>
                <w:rFonts w:asciiTheme="minorHAnsi" w:hAnsiTheme="minorHAnsi" w:cstheme="minorHAnsi"/>
                <w:b/>
                <w:sz w:val="22"/>
                <w:szCs w:val="22"/>
              </w:rPr>
              <w:t xml:space="preserve">(ii)          </w:t>
            </w:r>
            <w:r w:rsidR="00F520DD" w:rsidRPr="001A13A0">
              <w:rPr>
                <w:rFonts w:asciiTheme="minorHAnsi" w:hAnsiTheme="minorHAnsi" w:cstheme="minorHAnsi"/>
                <w:b/>
                <w:sz w:val="22"/>
                <w:szCs w:val="22"/>
              </w:rPr>
              <w:t>Budget 202</w:t>
            </w:r>
            <w:r w:rsidR="006C7589" w:rsidRPr="001A13A0">
              <w:rPr>
                <w:rFonts w:asciiTheme="minorHAnsi" w:hAnsiTheme="minorHAnsi" w:cstheme="minorHAnsi"/>
                <w:b/>
                <w:sz w:val="22"/>
                <w:szCs w:val="22"/>
              </w:rPr>
              <w:t>5</w:t>
            </w:r>
            <w:r w:rsidR="003B0592" w:rsidRPr="001A13A0">
              <w:rPr>
                <w:rFonts w:asciiTheme="minorHAnsi" w:hAnsiTheme="minorHAnsi" w:cstheme="minorHAnsi"/>
                <w:b/>
                <w:sz w:val="22"/>
                <w:szCs w:val="22"/>
              </w:rPr>
              <w:t>-2</w:t>
            </w:r>
            <w:r w:rsidR="006C7589" w:rsidRPr="001A13A0">
              <w:rPr>
                <w:rFonts w:asciiTheme="minorHAnsi" w:hAnsiTheme="minorHAnsi" w:cstheme="minorHAnsi"/>
                <w:b/>
                <w:sz w:val="22"/>
                <w:szCs w:val="22"/>
              </w:rPr>
              <w:t>7</w:t>
            </w:r>
          </w:p>
          <w:p w:rsidR="00F520DD" w:rsidRPr="001A13A0" w:rsidRDefault="001A13A0" w:rsidP="00360724">
            <w:pPr>
              <w:tabs>
                <w:tab w:val="left" w:pos="2160"/>
                <w:tab w:val="left" w:pos="5040"/>
              </w:tabs>
              <w:spacing w:line="276" w:lineRule="auto"/>
              <w:ind w:left="275"/>
              <w:rPr>
                <w:rFonts w:asciiTheme="minorHAnsi" w:hAnsiTheme="minorHAnsi" w:cstheme="minorHAnsi"/>
                <w:b/>
                <w:sz w:val="22"/>
                <w:szCs w:val="22"/>
              </w:rPr>
            </w:pPr>
            <w:r>
              <w:rPr>
                <w:rFonts w:asciiTheme="minorHAnsi" w:hAnsiTheme="minorHAnsi" w:cstheme="minorHAnsi"/>
                <w:b/>
                <w:sz w:val="22"/>
                <w:szCs w:val="22"/>
              </w:rPr>
              <w:t xml:space="preserve">  (iii)         </w:t>
            </w:r>
            <w:r w:rsidR="00F520DD" w:rsidRPr="001A13A0">
              <w:rPr>
                <w:rFonts w:asciiTheme="minorHAnsi" w:hAnsiTheme="minorHAnsi" w:cstheme="minorHAnsi"/>
                <w:b/>
                <w:sz w:val="22"/>
                <w:szCs w:val="22"/>
              </w:rPr>
              <w:t>Scheme of Delegation</w:t>
            </w:r>
          </w:p>
          <w:p w:rsidR="00F520DD" w:rsidRPr="001A13A0" w:rsidRDefault="001A13A0" w:rsidP="00360724">
            <w:pPr>
              <w:tabs>
                <w:tab w:val="left" w:pos="2160"/>
                <w:tab w:val="left" w:pos="5040"/>
              </w:tabs>
              <w:spacing w:line="276" w:lineRule="auto"/>
              <w:ind w:left="360"/>
              <w:rPr>
                <w:rFonts w:asciiTheme="minorHAnsi" w:hAnsiTheme="minorHAnsi" w:cstheme="minorHAnsi"/>
                <w:b/>
                <w:sz w:val="22"/>
                <w:szCs w:val="22"/>
              </w:rPr>
            </w:pPr>
            <w:r>
              <w:rPr>
                <w:rFonts w:asciiTheme="minorHAnsi" w:hAnsiTheme="minorHAnsi" w:cstheme="minorHAnsi"/>
                <w:b/>
                <w:sz w:val="22"/>
                <w:szCs w:val="22"/>
              </w:rPr>
              <w:t xml:space="preserve">(iv)         </w:t>
            </w:r>
            <w:r w:rsidR="00F520DD" w:rsidRPr="001A13A0">
              <w:rPr>
                <w:rFonts w:asciiTheme="minorHAnsi" w:hAnsiTheme="minorHAnsi" w:cstheme="minorHAnsi"/>
                <w:b/>
                <w:sz w:val="22"/>
                <w:szCs w:val="22"/>
              </w:rPr>
              <w:t>Procurement Strategy 202</w:t>
            </w:r>
            <w:r w:rsidR="006C7589" w:rsidRPr="001A13A0">
              <w:rPr>
                <w:rFonts w:asciiTheme="minorHAnsi" w:hAnsiTheme="minorHAnsi" w:cstheme="minorHAnsi"/>
                <w:b/>
                <w:sz w:val="22"/>
                <w:szCs w:val="22"/>
              </w:rPr>
              <w:t>5</w:t>
            </w:r>
            <w:r w:rsidR="003B0592" w:rsidRPr="001A13A0">
              <w:rPr>
                <w:rFonts w:asciiTheme="minorHAnsi" w:hAnsiTheme="minorHAnsi" w:cstheme="minorHAnsi"/>
                <w:b/>
                <w:sz w:val="22"/>
                <w:szCs w:val="22"/>
              </w:rPr>
              <w:t>/2</w:t>
            </w:r>
            <w:r w:rsidR="006C7589" w:rsidRPr="001A13A0">
              <w:rPr>
                <w:rFonts w:asciiTheme="minorHAnsi" w:hAnsiTheme="minorHAnsi" w:cstheme="minorHAnsi"/>
                <w:b/>
                <w:sz w:val="22"/>
                <w:szCs w:val="22"/>
              </w:rPr>
              <w:t>6</w:t>
            </w:r>
          </w:p>
          <w:p w:rsidR="006C7589" w:rsidRDefault="003B0592" w:rsidP="00360724">
            <w:pPr>
              <w:spacing w:line="276" w:lineRule="auto"/>
              <w:ind w:left="412" w:hanging="142"/>
              <w:jc w:val="both"/>
              <w:rPr>
                <w:rFonts w:asciiTheme="minorHAnsi" w:hAnsiTheme="minorHAnsi" w:cstheme="minorHAnsi"/>
                <w:b/>
                <w:sz w:val="22"/>
                <w:szCs w:val="22"/>
              </w:rPr>
            </w:pPr>
            <w:r w:rsidRPr="00584472">
              <w:rPr>
                <w:rFonts w:asciiTheme="minorHAnsi" w:hAnsiTheme="minorHAnsi" w:cstheme="minorHAnsi"/>
                <w:b/>
                <w:sz w:val="22"/>
                <w:szCs w:val="22"/>
              </w:rPr>
              <w:lastRenderedPageBreak/>
              <w:t xml:space="preserve">  (v)     </w:t>
            </w:r>
            <w:r w:rsidR="006C7589">
              <w:rPr>
                <w:rFonts w:asciiTheme="minorHAnsi" w:hAnsiTheme="minorHAnsi" w:cstheme="minorHAnsi"/>
                <w:b/>
                <w:sz w:val="22"/>
                <w:szCs w:val="22"/>
              </w:rPr>
              <w:t xml:space="preserve">   </w:t>
            </w:r>
            <w:r w:rsidR="001A13A0">
              <w:rPr>
                <w:rFonts w:asciiTheme="minorHAnsi" w:hAnsiTheme="minorHAnsi" w:cstheme="minorHAnsi"/>
                <w:b/>
                <w:sz w:val="22"/>
                <w:szCs w:val="22"/>
              </w:rPr>
              <w:t xml:space="preserve">  </w:t>
            </w:r>
            <w:r w:rsidRPr="00584472">
              <w:rPr>
                <w:rFonts w:asciiTheme="minorHAnsi" w:hAnsiTheme="minorHAnsi" w:cstheme="minorHAnsi"/>
                <w:b/>
                <w:sz w:val="22"/>
                <w:szCs w:val="22"/>
              </w:rPr>
              <w:t xml:space="preserve">Policies approved - </w:t>
            </w:r>
            <w:r w:rsidR="00F520DD" w:rsidRPr="00584472">
              <w:rPr>
                <w:rFonts w:asciiTheme="minorHAnsi" w:hAnsiTheme="minorHAnsi" w:cstheme="minorHAnsi"/>
                <w:b/>
                <w:sz w:val="22"/>
                <w:szCs w:val="22"/>
              </w:rPr>
              <w:t>Refund and Compensation Policy</w:t>
            </w:r>
            <w:r w:rsidRPr="00584472">
              <w:rPr>
                <w:rFonts w:asciiTheme="minorHAnsi" w:hAnsiTheme="minorHAnsi" w:cstheme="minorHAnsi"/>
                <w:b/>
                <w:sz w:val="22"/>
                <w:szCs w:val="22"/>
              </w:rPr>
              <w:t xml:space="preserve">, </w:t>
            </w:r>
            <w:r w:rsidR="006C7589">
              <w:rPr>
                <w:rFonts w:asciiTheme="minorHAnsi" w:hAnsiTheme="minorHAnsi" w:cstheme="minorHAnsi"/>
                <w:b/>
                <w:sz w:val="22"/>
                <w:szCs w:val="22"/>
              </w:rPr>
              <w:t>Fees Policy 2025/26</w:t>
            </w:r>
          </w:p>
          <w:p w:rsidR="00F520DD" w:rsidRPr="00584472" w:rsidRDefault="006C7589" w:rsidP="00360724">
            <w:pPr>
              <w:spacing w:line="276" w:lineRule="auto"/>
              <w:ind w:left="412" w:hanging="142"/>
              <w:jc w:val="both"/>
              <w:rPr>
                <w:rFonts w:asciiTheme="minorHAnsi" w:hAnsiTheme="minorHAnsi" w:cstheme="minorHAnsi"/>
                <w:sz w:val="22"/>
                <w:szCs w:val="22"/>
              </w:rPr>
            </w:pPr>
            <w:r>
              <w:rPr>
                <w:rFonts w:asciiTheme="minorHAnsi" w:hAnsiTheme="minorHAnsi" w:cstheme="minorHAnsi"/>
                <w:b/>
                <w:color w:val="000000" w:themeColor="text1"/>
                <w:sz w:val="22"/>
                <w:szCs w:val="22"/>
              </w:rPr>
              <w:t xml:space="preserve">  (v</w:t>
            </w:r>
            <w:r w:rsidR="001A13A0">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 xml:space="preserve">)         </w:t>
            </w:r>
            <w:r w:rsidRPr="006C7589">
              <w:rPr>
                <w:rFonts w:asciiTheme="minorHAnsi" w:hAnsiTheme="minorHAnsi" w:cstheme="minorHAnsi"/>
                <w:b/>
                <w:color w:val="000000" w:themeColor="text1"/>
                <w:sz w:val="22"/>
                <w:szCs w:val="22"/>
              </w:rPr>
              <w:t>A</w:t>
            </w:r>
            <w:r w:rsidRPr="006C7589">
              <w:rPr>
                <w:rFonts w:asciiTheme="minorHAnsi" w:hAnsiTheme="minorHAnsi" w:cstheme="minorHAnsi"/>
                <w:b/>
                <w:sz w:val="22"/>
                <w:szCs w:val="22"/>
              </w:rPr>
              <w:t xml:space="preserve"> non-consolidated payment of £500 to all staff subject to eligibility criteria being met.</w:t>
            </w:r>
            <w:r w:rsidRPr="00584472">
              <w:rPr>
                <w:rFonts w:asciiTheme="minorHAnsi" w:hAnsiTheme="minorHAnsi" w:cstheme="minorHAnsi"/>
                <w:sz w:val="22"/>
                <w:szCs w:val="22"/>
              </w:rPr>
              <w:t xml:space="preserve">  </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7A52CB" w:rsidRDefault="000D4464" w:rsidP="00FC3244">
            <w:pPr>
              <w:tabs>
                <w:tab w:val="left" w:pos="2160"/>
                <w:tab w:val="left" w:pos="5040"/>
              </w:tabs>
              <w:spacing w:line="276" w:lineRule="auto"/>
              <w:ind w:firstLine="33"/>
              <w:rPr>
                <w:rFonts w:asciiTheme="minorHAnsi" w:hAnsiTheme="minorHAnsi" w:cstheme="minorHAnsi"/>
                <w:b/>
                <w:sz w:val="22"/>
                <w:szCs w:val="22"/>
              </w:rPr>
            </w:pPr>
          </w:p>
          <w:p w:rsidR="000D4464" w:rsidRPr="007A52CB" w:rsidRDefault="000D4464" w:rsidP="00FC3244">
            <w:pPr>
              <w:tabs>
                <w:tab w:val="left" w:pos="2160"/>
                <w:tab w:val="left" w:pos="5040"/>
              </w:tabs>
              <w:spacing w:line="276" w:lineRule="auto"/>
              <w:ind w:firstLine="33"/>
              <w:rPr>
                <w:rFonts w:asciiTheme="minorHAnsi" w:hAnsiTheme="minorHAnsi" w:cstheme="minorHAnsi"/>
                <w:b/>
                <w:sz w:val="22"/>
                <w:szCs w:val="22"/>
              </w:rPr>
            </w:pPr>
          </w:p>
          <w:p w:rsidR="000D4464" w:rsidRPr="007A52CB" w:rsidRDefault="00F11891" w:rsidP="00FC3244">
            <w:pPr>
              <w:tabs>
                <w:tab w:val="left" w:pos="2160"/>
                <w:tab w:val="left" w:pos="5040"/>
              </w:tabs>
              <w:spacing w:line="276" w:lineRule="auto"/>
              <w:ind w:firstLine="33"/>
              <w:rPr>
                <w:rFonts w:asciiTheme="minorHAnsi" w:hAnsiTheme="minorHAnsi" w:cstheme="minorHAnsi"/>
                <w:b/>
                <w:sz w:val="22"/>
                <w:szCs w:val="22"/>
              </w:rPr>
            </w:pPr>
            <w:r w:rsidRPr="007A52CB">
              <w:rPr>
                <w:rFonts w:asciiTheme="minorHAnsi" w:hAnsiTheme="minorHAnsi" w:cstheme="minorHAnsi"/>
                <w:b/>
                <w:sz w:val="22"/>
                <w:szCs w:val="22"/>
              </w:rPr>
              <w:t>Q</w:t>
            </w: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0D4464" w:rsidRPr="00FC3244" w:rsidRDefault="000D4464"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C404D3" w:rsidRPr="00FC3244" w:rsidRDefault="00C404D3" w:rsidP="00FC3244">
            <w:pPr>
              <w:tabs>
                <w:tab w:val="left" w:pos="2160"/>
                <w:tab w:val="left" w:pos="5040"/>
              </w:tabs>
              <w:spacing w:line="276" w:lineRule="auto"/>
              <w:ind w:firstLine="33"/>
              <w:rPr>
                <w:rFonts w:asciiTheme="minorHAnsi" w:hAnsiTheme="minorHAnsi" w:cstheme="minorHAnsi"/>
                <w:b/>
                <w:sz w:val="22"/>
                <w:szCs w:val="22"/>
                <w:u w:val="single"/>
              </w:rPr>
            </w:pPr>
          </w:p>
          <w:p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149"/>
        </w:trPr>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F520DD" w:rsidRDefault="00F520DD" w:rsidP="00FC3244">
            <w:pPr>
              <w:tabs>
                <w:tab w:val="left" w:pos="2160"/>
                <w:tab w:val="left" w:pos="5040"/>
              </w:tabs>
              <w:spacing w:line="276" w:lineRule="auto"/>
              <w:rPr>
                <w:rFonts w:asciiTheme="minorHAnsi" w:hAnsiTheme="minorHAnsi" w:cstheme="minorHAnsi"/>
                <w:b/>
                <w:sz w:val="22"/>
                <w:szCs w:val="22"/>
                <w:u w:val="single"/>
              </w:rPr>
            </w:pPr>
          </w:p>
          <w:p w:rsidR="005A586B" w:rsidRPr="00584472" w:rsidRDefault="005A586B"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149"/>
        </w:trPr>
        <w:tc>
          <w:tcPr>
            <w:tcW w:w="757" w:type="dxa"/>
          </w:tcPr>
          <w:p w:rsidR="00F520DD" w:rsidRPr="00FC3244" w:rsidRDefault="00872D43"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w:t>
            </w:r>
            <w:r w:rsidR="00C91D06">
              <w:rPr>
                <w:rFonts w:asciiTheme="minorHAnsi" w:hAnsiTheme="minorHAnsi" w:cstheme="minorHAnsi"/>
                <w:b/>
                <w:sz w:val="22"/>
                <w:szCs w:val="22"/>
              </w:rPr>
              <w:t>5</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311E00" w:rsidRDefault="00F520DD" w:rsidP="00FC3244">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u w:val="single"/>
              </w:rPr>
              <w:t>Audit Summary Repo</w:t>
            </w:r>
            <w:r w:rsidRPr="00311E00">
              <w:rPr>
                <w:rFonts w:asciiTheme="minorHAnsi" w:hAnsiTheme="minorHAnsi" w:cstheme="minorHAnsi"/>
                <w:b/>
                <w:color w:val="000000" w:themeColor="text1"/>
                <w:sz w:val="22"/>
                <w:szCs w:val="22"/>
                <w:u w:val="single"/>
              </w:rPr>
              <w:t>rt</w:t>
            </w:r>
            <w:r w:rsidR="00377D0B" w:rsidRPr="00311E00">
              <w:rPr>
                <w:rFonts w:asciiTheme="minorHAnsi" w:hAnsiTheme="minorHAnsi" w:cstheme="minorHAnsi"/>
                <w:b/>
                <w:color w:val="000000" w:themeColor="text1"/>
                <w:sz w:val="22"/>
                <w:szCs w:val="22"/>
                <w:u w:val="single"/>
              </w:rPr>
              <w:t xml:space="preserve"> </w:t>
            </w:r>
            <w:r w:rsidR="00AD01C3" w:rsidRPr="00311E00">
              <w:rPr>
                <w:rFonts w:asciiTheme="minorHAnsi" w:hAnsiTheme="minorHAnsi" w:cstheme="minorHAnsi"/>
                <w:b/>
                <w:color w:val="000000" w:themeColor="text1"/>
                <w:sz w:val="22"/>
                <w:szCs w:val="22"/>
                <w:u w:val="single"/>
              </w:rPr>
              <w:t>– April 2025</w:t>
            </w:r>
            <w:r w:rsidR="00AD01C3" w:rsidRPr="00311E00">
              <w:rPr>
                <w:rFonts w:asciiTheme="minorHAnsi" w:hAnsiTheme="minorHAnsi" w:cstheme="minorHAnsi"/>
                <w:b/>
                <w:color w:val="000000" w:themeColor="text1"/>
                <w:sz w:val="22"/>
                <w:szCs w:val="22"/>
              </w:rPr>
              <w:t xml:space="preserve"> </w:t>
            </w:r>
            <w:r w:rsidRPr="00311E00">
              <w:rPr>
                <w:rFonts w:asciiTheme="minorHAnsi" w:hAnsiTheme="minorHAnsi" w:cstheme="minorHAnsi"/>
                <w:b/>
                <w:sz w:val="22"/>
                <w:szCs w:val="22"/>
              </w:rPr>
              <w:t>(Item 1</w:t>
            </w:r>
            <w:r w:rsidR="00AD01C3" w:rsidRPr="00311E00">
              <w:rPr>
                <w:rFonts w:asciiTheme="minorHAnsi" w:hAnsiTheme="minorHAnsi" w:cstheme="minorHAnsi"/>
                <w:b/>
                <w:sz w:val="22"/>
                <w:szCs w:val="22"/>
              </w:rPr>
              <w:t>0.1 &amp; 10.2</w:t>
            </w:r>
            <w:r w:rsidRPr="00311E00">
              <w:rPr>
                <w:rFonts w:asciiTheme="minorHAnsi" w:hAnsiTheme="minorHAnsi" w:cstheme="minorHAnsi"/>
                <w:b/>
                <w:sz w:val="22"/>
                <w:szCs w:val="22"/>
              </w:rPr>
              <w:t>)</w:t>
            </w:r>
          </w:p>
          <w:p w:rsidR="00F520DD" w:rsidRPr="00311E00" w:rsidRDefault="00F520DD" w:rsidP="00FC3244">
            <w:pPr>
              <w:tabs>
                <w:tab w:val="left" w:pos="2160"/>
                <w:tab w:val="left" w:pos="5040"/>
              </w:tabs>
              <w:spacing w:line="276" w:lineRule="auto"/>
              <w:rPr>
                <w:rFonts w:asciiTheme="minorHAnsi" w:eastAsia="Calibri" w:hAnsiTheme="minorHAnsi" w:cstheme="minorHAnsi"/>
                <w:sz w:val="22"/>
                <w:szCs w:val="22"/>
                <w:lang w:eastAsia="en-US"/>
              </w:rPr>
            </w:pPr>
            <w:r w:rsidRPr="00311E00">
              <w:rPr>
                <w:rFonts w:asciiTheme="minorHAnsi" w:eastAsia="Calibri" w:hAnsiTheme="minorHAnsi" w:cstheme="minorHAnsi"/>
                <w:sz w:val="22"/>
                <w:szCs w:val="22"/>
                <w:lang w:eastAsia="en-US"/>
              </w:rPr>
              <w:t xml:space="preserve">A copy of the Audit Summary Report had been prepared by the Finance Director and previously circulated to members for consideration and information.  The Finance Director reported that each of the reports identified had been scrutinised in detail at the of Audit Committee held at the </w:t>
            </w:r>
            <w:r w:rsidR="00FD6599" w:rsidRPr="00311E00">
              <w:rPr>
                <w:rFonts w:asciiTheme="minorHAnsi" w:eastAsia="Calibri" w:hAnsiTheme="minorHAnsi" w:cstheme="minorHAnsi"/>
                <w:sz w:val="22"/>
                <w:szCs w:val="22"/>
                <w:lang w:eastAsia="en-US"/>
              </w:rPr>
              <w:t>1 April</w:t>
            </w:r>
            <w:r w:rsidR="00AD01C3" w:rsidRPr="00311E00">
              <w:rPr>
                <w:rFonts w:asciiTheme="minorHAnsi" w:eastAsia="Calibri" w:hAnsiTheme="minorHAnsi" w:cstheme="minorHAnsi"/>
                <w:sz w:val="22"/>
                <w:szCs w:val="22"/>
                <w:lang w:eastAsia="en-US"/>
              </w:rPr>
              <w:t xml:space="preserve"> 2025</w:t>
            </w:r>
            <w:r w:rsidR="00FD6599" w:rsidRPr="00311E00">
              <w:rPr>
                <w:rFonts w:asciiTheme="minorHAnsi" w:eastAsia="Calibri" w:hAnsiTheme="minorHAnsi" w:cstheme="minorHAnsi"/>
                <w:sz w:val="22"/>
                <w:szCs w:val="22"/>
                <w:lang w:eastAsia="en-US"/>
              </w:rPr>
              <w:t xml:space="preserve"> </w:t>
            </w:r>
            <w:r w:rsidR="00AD01C3" w:rsidRPr="00311E00">
              <w:rPr>
                <w:rFonts w:asciiTheme="minorHAnsi" w:eastAsia="Calibri" w:hAnsiTheme="minorHAnsi" w:cstheme="minorHAnsi"/>
                <w:sz w:val="22"/>
                <w:szCs w:val="22"/>
                <w:lang w:eastAsia="en-US"/>
              </w:rPr>
              <w:t xml:space="preserve">and 25 June 2025 meetings.  </w:t>
            </w:r>
            <w:r w:rsidRPr="00311E00">
              <w:rPr>
                <w:rFonts w:asciiTheme="minorHAnsi" w:eastAsia="Calibri" w:hAnsiTheme="minorHAnsi" w:cstheme="minorHAnsi"/>
                <w:sz w:val="22"/>
                <w:szCs w:val="22"/>
                <w:lang w:eastAsia="en-US"/>
              </w:rPr>
              <w:t xml:space="preserve">These </w:t>
            </w:r>
            <w:proofErr w:type="gramStart"/>
            <w:r w:rsidRPr="00311E00">
              <w:rPr>
                <w:rFonts w:asciiTheme="minorHAnsi" w:eastAsia="Calibri" w:hAnsiTheme="minorHAnsi" w:cstheme="minorHAnsi"/>
                <w:sz w:val="22"/>
                <w:szCs w:val="22"/>
                <w:lang w:eastAsia="en-US"/>
              </w:rPr>
              <w:t>included:-</w:t>
            </w:r>
            <w:proofErr w:type="gramEnd"/>
          </w:p>
          <w:p w:rsidR="00AD01C3" w:rsidRPr="00311E00" w:rsidRDefault="0029595C" w:rsidP="0029595C">
            <w:pPr>
              <w:rPr>
                <w:rFonts w:asciiTheme="minorHAnsi" w:hAnsiTheme="minorHAnsi" w:cstheme="minorHAnsi"/>
                <w:color w:val="000000" w:themeColor="text1"/>
                <w:sz w:val="22"/>
                <w:szCs w:val="22"/>
              </w:rPr>
            </w:pPr>
            <w:r w:rsidRPr="00311E00">
              <w:rPr>
                <w:rFonts w:asciiTheme="minorHAnsi" w:eastAsia="Calibri" w:hAnsiTheme="minorHAnsi" w:cstheme="minorHAnsi"/>
                <w:sz w:val="22"/>
                <w:szCs w:val="22"/>
                <w:lang w:eastAsia="en-US"/>
              </w:rPr>
              <w:t>(</w:t>
            </w:r>
            <w:proofErr w:type="spellStart"/>
            <w:r w:rsidRPr="00311E00">
              <w:rPr>
                <w:rFonts w:asciiTheme="minorHAnsi" w:eastAsia="Calibri" w:hAnsiTheme="minorHAnsi" w:cstheme="minorHAnsi"/>
                <w:sz w:val="22"/>
                <w:szCs w:val="22"/>
                <w:lang w:eastAsia="en-US"/>
              </w:rPr>
              <w:t>i</w:t>
            </w:r>
            <w:proofErr w:type="spellEnd"/>
            <w:r w:rsidRPr="00311E00">
              <w:rPr>
                <w:rFonts w:asciiTheme="minorHAnsi" w:eastAsia="Calibri" w:hAnsiTheme="minorHAnsi" w:cstheme="minorHAnsi"/>
                <w:sz w:val="22"/>
                <w:szCs w:val="22"/>
                <w:lang w:eastAsia="en-US"/>
              </w:rPr>
              <w:t xml:space="preserve">) </w:t>
            </w:r>
            <w:r w:rsidR="00AD01C3" w:rsidRPr="005A586B">
              <w:rPr>
                <w:rFonts w:asciiTheme="minorHAnsi" w:eastAsia="Calibri" w:hAnsiTheme="minorHAnsi" w:cstheme="minorHAnsi"/>
                <w:b/>
                <w:sz w:val="22"/>
                <w:szCs w:val="22"/>
                <w:lang w:eastAsia="en-US"/>
              </w:rPr>
              <w:t>Presentations</w:t>
            </w:r>
            <w:r w:rsidR="00F520DD" w:rsidRPr="00311E00">
              <w:rPr>
                <w:rFonts w:asciiTheme="minorHAnsi" w:eastAsia="Calibri" w:hAnsiTheme="minorHAnsi" w:cstheme="minorHAnsi"/>
                <w:sz w:val="22"/>
                <w:szCs w:val="22"/>
                <w:lang w:eastAsia="en-US"/>
              </w:rPr>
              <w:t xml:space="preserve"> on </w:t>
            </w:r>
            <w:r w:rsidR="00AD01C3" w:rsidRPr="00311E00">
              <w:rPr>
                <w:rFonts w:asciiTheme="minorHAnsi" w:hAnsiTheme="minorHAnsi" w:cstheme="minorHAnsi"/>
                <w:bCs/>
                <w:color w:val="000000" w:themeColor="text1"/>
                <w:sz w:val="22"/>
                <w:szCs w:val="22"/>
              </w:rPr>
              <w:t xml:space="preserve">College </w:t>
            </w:r>
            <w:r w:rsidR="003519D8" w:rsidRPr="00311E00">
              <w:rPr>
                <w:rFonts w:asciiTheme="minorHAnsi" w:hAnsiTheme="minorHAnsi" w:cstheme="minorHAnsi"/>
                <w:b/>
                <w:bCs/>
                <w:color w:val="000000" w:themeColor="text1"/>
                <w:sz w:val="22"/>
                <w:szCs w:val="22"/>
              </w:rPr>
              <w:t>R</w:t>
            </w:r>
            <w:r w:rsidR="00AD01C3" w:rsidRPr="00311E00">
              <w:rPr>
                <w:rFonts w:asciiTheme="minorHAnsi" w:hAnsiTheme="minorHAnsi" w:cstheme="minorHAnsi"/>
                <w:b/>
                <w:bCs/>
                <w:color w:val="000000" w:themeColor="text1"/>
                <w:sz w:val="22"/>
                <w:szCs w:val="22"/>
              </w:rPr>
              <w:t>isk Q -</w:t>
            </w:r>
            <w:r w:rsidR="00AD01C3" w:rsidRPr="00311E00">
              <w:rPr>
                <w:rFonts w:asciiTheme="minorHAnsi" w:hAnsiTheme="minorHAnsi" w:cstheme="minorHAnsi"/>
                <w:bCs/>
                <w:color w:val="000000" w:themeColor="text1"/>
                <w:sz w:val="22"/>
                <w:szCs w:val="22"/>
              </w:rPr>
              <w:t xml:space="preserve"> </w:t>
            </w:r>
            <w:r w:rsidR="00AD01C3" w:rsidRPr="00311E00">
              <w:rPr>
                <w:rFonts w:asciiTheme="minorHAnsi" w:hAnsiTheme="minorHAnsi" w:cstheme="minorHAnsi"/>
                <w:bCs/>
                <w:color w:val="000000"/>
                <w:sz w:val="22"/>
                <w:szCs w:val="22"/>
              </w:rPr>
              <w:t xml:space="preserve">Failure to ensure resilience of and protect IT systems from cyber-attacks and other potential hazards, and how the College mitigate against the risk, </w:t>
            </w:r>
            <w:r w:rsidR="00AD01C3" w:rsidRPr="00311E00">
              <w:rPr>
                <w:rFonts w:asciiTheme="minorHAnsi" w:hAnsiTheme="minorHAnsi" w:cstheme="minorHAnsi"/>
                <w:b/>
                <w:color w:val="000000" w:themeColor="text1"/>
                <w:sz w:val="22"/>
                <w:szCs w:val="22"/>
              </w:rPr>
              <w:t>Risk P</w:t>
            </w:r>
            <w:r w:rsidR="00AD01C3" w:rsidRPr="00311E00">
              <w:rPr>
                <w:rFonts w:asciiTheme="minorHAnsi" w:hAnsiTheme="minorHAnsi" w:cstheme="minorHAnsi"/>
                <w:color w:val="000000" w:themeColor="text1"/>
                <w:sz w:val="22"/>
                <w:szCs w:val="22"/>
              </w:rPr>
              <w:t xml:space="preserve"> – Failure to ensure Governance arrangements provide sufficient challenge and assurance has been increased due to the Chair and Vice-Chair of the Full Corporation two terms or a maximum of eight </w:t>
            </w:r>
            <w:proofErr w:type="spellStart"/>
            <w:r w:rsidR="00AD01C3" w:rsidRPr="00311E00">
              <w:rPr>
                <w:rFonts w:asciiTheme="minorHAnsi" w:hAnsiTheme="minorHAnsi" w:cstheme="minorHAnsi"/>
                <w:color w:val="000000" w:themeColor="text1"/>
                <w:sz w:val="22"/>
                <w:szCs w:val="22"/>
              </w:rPr>
              <w:t>years service</w:t>
            </w:r>
            <w:proofErr w:type="spellEnd"/>
            <w:r w:rsidR="00AD01C3" w:rsidRPr="00311E00">
              <w:rPr>
                <w:rFonts w:asciiTheme="minorHAnsi" w:hAnsiTheme="minorHAnsi" w:cstheme="minorHAnsi"/>
                <w:color w:val="000000" w:themeColor="text1"/>
                <w:sz w:val="22"/>
                <w:szCs w:val="22"/>
              </w:rPr>
              <w:t xml:space="preserve"> ending in 2026 and </w:t>
            </w:r>
            <w:r w:rsidR="00AD01C3" w:rsidRPr="00311E00">
              <w:rPr>
                <w:rFonts w:asciiTheme="minorHAnsi" w:hAnsiTheme="minorHAnsi" w:cstheme="minorHAnsi"/>
                <w:b/>
                <w:color w:val="000000" w:themeColor="text1"/>
                <w:sz w:val="22"/>
                <w:szCs w:val="22"/>
              </w:rPr>
              <w:t>Risk Z</w:t>
            </w:r>
            <w:r w:rsidR="00AD01C3" w:rsidRPr="00311E00">
              <w:rPr>
                <w:rFonts w:asciiTheme="minorHAnsi" w:hAnsiTheme="minorHAnsi" w:cstheme="minorHAnsi"/>
                <w:color w:val="000000" w:themeColor="text1"/>
                <w:sz w:val="22"/>
                <w:szCs w:val="22"/>
              </w:rPr>
              <w:t xml:space="preserve"> - Risk of potential data leak (Internal) and Data Breach (External) through AI linked to internal systems has been added, following discussion at the last Corporation meeting in regards to the impact and potential consequences of AI for the College</w:t>
            </w:r>
          </w:p>
          <w:p w:rsidR="00F520DD" w:rsidRPr="00311E00" w:rsidRDefault="00F520DD" w:rsidP="00AD01C3">
            <w:pPr>
              <w:pStyle w:val="ListParagraph"/>
              <w:tabs>
                <w:tab w:val="left" w:pos="2160"/>
                <w:tab w:val="left" w:pos="5040"/>
              </w:tabs>
              <w:spacing w:line="276" w:lineRule="auto"/>
              <w:rPr>
                <w:rFonts w:asciiTheme="minorHAnsi" w:eastAsia="Calibri" w:hAnsiTheme="minorHAnsi" w:cstheme="minorHAnsi"/>
                <w:sz w:val="22"/>
                <w:szCs w:val="22"/>
                <w:lang w:eastAsia="en-US"/>
              </w:rPr>
            </w:pPr>
          </w:p>
          <w:p w:rsidR="00FD6599" w:rsidRPr="00311E00" w:rsidRDefault="0029595C" w:rsidP="0029595C">
            <w:pPr>
              <w:tabs>
                <w:tab w:val="left" w:pos="1985"/>
                <w:tab w:val="left" w:pos="5387"/>
              </w:tabs>
              <w:spacing w:line="276" w:lineRule="auto"/>
              <w:rPr>
                <w:rFonts w:asciiTheme="minorHAnsi" w:hAnsiTheme="minorHAnsi" w:cstheme="minorHAnsi"/>
                <w:sz w:val="22"/>
                <w:szCs w:val="22"/>
              </w:rPr>
            </w:pPr>
            <w:r w:rsidRPr="00311E00">
              <w:rPr>
                <w:rFonts w:asciiTheme="minorHAnsi" w:eastAsia="Calibri" w:hAnsiTheme="minorHAnsi" w:cstheme="minorHAnsi"/>
                <w:b/>
                <w:sz w:val="22"/>
                <w:szCs w:val="22"/>
                <w:lang w:eastAsia="en-US"/>
              </w:rPr>
              <w:t xml:space="preserve">(ii) </w:t>
            </w:r>
            <w:r w:rsidR="00F520DD" w:rsidRPr="00311E00">
              <w:rPr>
                <w:rFonts w:asciiTheme="minorHAnsi" w:eastAsia="Calibri" w:hAnsiTheme="minorHAnsi" w:cstheme="minorHAnsi"/>
                <w:b/>
                <w:sz w:val="22"/>
                <w:szCs w:val="22"/>
                <w:lang w:eastAsia="en-US"/>
              </w:rPr>
              <w:t>Individual Internal Assignment Reports</w:t>
            </w:r>
            <w:r w:rsidR="00FD6599" w:rsidRPr="00311E00">
              <w:rPr>
                <w:rFonts w:asciiTheme="minorHAnsi" w:eastAsia="Calibri" w:hAnsiTheme="minorHAnsi" w:cstheme="minorHAnsi"/>
                <w:sz w:val="22"/>
                <w:szCs w:val="22"/>
                <w:lang w:eastAsia="en-US"/>
              </w:rPr>
              <w:t xml:space="preserve"> were presented including:</w:t>
            </w:r>
          </w:p>
          <w:p w:rsidR="00FD6599" w:rsidRPr="00311E00" w:rsidRDefault="00FD6599" w:rsidP="000D357A">
            <w:pPr>
              <w:pStyle w:val="ListParagraph"/>
              <w:numPr>
                <w:ilvl w:val="0"/>
                <w:numId w:val="23"/>
              </w:numPr>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E</w:t>
            </w:r>
            <w:r w:rsidR="00AD01C3" w:rsidRPr="00311E00">
              <w:rPr>
                <w:rFonts w:asciiTheme="minorHAnsi" w:hAnsiTheme="minorHAnsi" w:cstheme="minorHAnsi"/>
                <w:color w:val="000000" w:themeColor="text1"/>
                <w:sz w:val="22"/>
                <w:szCs w:val="22"/>
              </w:rPr>
              <w:t xml:space="preserve">xaminations Report </w:t>
            </w:r>
            <w:r w:rsidR="00336E37" w:rsidRPr="00311E00">
              <w:rPr>
                <w:rFonts w:asciiTheme="minorHAnsi" w:hAnsiTheme="minorHAnsi" w:cstheme="minorHAnsi"/>
                <w:color w:val="000000" w:themeColor="text1"/>
                <w:sz w:val="22"/>
                <w:szCs w:val="22"/>
              </w:rPr>
              <w:t>–</w:t>
            </w:r>
            <w:r w:rsidRPr="00311E00">
              <w:rPr>
                <w:rFonts w:asciiTheme="minorHAnsi" w:hAnsiTheme="minorHAnsi" w:cstheme="minorHAnsi"/>
                <w:color w:val="000000" w:themeColor="text1"/>
                <w:sz w:val="22"/>
                <w:szCs w:val="22"/>
              </w:rPr>
              <w:t xml:space="preserve"> </w:t>
            </w:r>
            <w:r w:rsidR="00336E37" w:rsidRPr="00311E00">
              <w:rPr>
                <w:rFonts w:asciiTheme="minorHAnsi" w:hAnsiTheme="minorHAnsi" w:cstheme="minorHAnsi"/>
                <w:color w:val="000000" w:themeColor="text1"/>
                <w:sz w:val="22"/>
                <w:szCs w:val="22"/>
              </w:rPr>
              <w:t>Received Substantial assurance</w:t>
            </w:r>
          </w:p>
          <w:p w:rsidR="00FD6599" w:rsidRPr="00311E00" w:rsidRDefault="00FD6599" w:rsidP="000D357A">
            <w:pPr>
              <w:pStyle w:val="ListParagraph"/>
              <w:numPr>
                <w:ilvl w:val="0"/>
                <w:numId w:val="23"/>
              </w:numPr>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 xml:space="preserve">Student </w:t>
            </w:r>
            <w:r w:rsidR="00AD01C3" w:rsidRPr="00311E00">
              <w:rPr>
                <w:rFonts w:asciiTheme="minorHAnsi" w:hAnsiTheme="minorHAnsi" w:cstheme="minorHAnsi"/>
                <w:color w:val="000000" w:themeColor="text1"/>
                <w:sz w:val="22"/>
                <w:szCs w:val="22"/>
              </w:rPr>
              <w:t>Voice</w:t>
            </w:r>
            <w:r w:rsidR="00336E37" w:rsidRPr="00311E00">
              <w:rPr>
                <w:rFonts w:asciiTheme="minorHAnsi" w:hAnsiTheme="minorHAnsi" w:cstheme="minorHAnsi"/>
                <w:color w:val="000000" w:themeColor="text1"/>
                <w:sz w:val="22"/>
                <w:szCs w:val="22"/>
              </w:rPr>
              <w:t xml:space="preserve"> - Received </w:t>
            </w:r>
            <w:r w:rsidR="000D357A" w:rsidRPr="00311E00">
              <w:rPr>
                <w:rFonts w:asciiTheme="minorHAnsi" w:hAnsiTheme="minorHAnsi" w:cstheme="minorHAnsi"/>
                <w:color w:val="000000" w:themeColor="text1"/>
                <w:sz w:val="22"/>
                <w:szCs w:val="22"/>
              </w:rPr>
              <w:t>Reasonable</w:t>
            </w:r>
            <w:r w:rsidR="00336E37" w:rsidRPr="00311E00">
              <w:rPr>
                <w:rFonts w:asciiTheme="minorHAnsi" w:hAnsiTheme="minorHAnsi" w:cstheme="minorHAnsi"/>
                <w:color w:val="000000" w:themeColor="text1"/>
                <w:sz w:val="22"/>
                <w:szCs w:val="22"/>
              </w:rPr>
              <w:t xml:space="preserve"> assurance</w:t>
            </w:r>
          </w:p>
          <w:p w:rsidR="00FD6599" w:rsidRPr="00311E00" w:rsidRDefault="00AD01C3" w:rsidP="000D357A">
            <w:pPr>
              <w:pStyle w:val="ListParagraph"/>
              <w:numPr>
                <w:ilvl w:val="0"/>
                <w:numId w:val="23"/>
              </w:numPr>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 xml:space="preserve">HR and Payroll </w:t>
            </w:r>
            <w:r w:rsidR="00336E37" w:rsidRPr="00311E00">
              <w:rPr>
                <w:rFonts w:asciiTheme="minorHAnsi" w:hAnsiTheme="minorHAnsi" w:cstheme="minorHAnsi"/>
                <w:color w:val="000000" w:themeColor="text1"/>
                <w:sz w:val="22"/>
                <w:szCs w:val="22"/>
              </w:rPr>
              <w:t>- Received Substantial assurance</w:t>
            </w:r>
          </w:p>
          <w:p w:rsidR="00FD6599" w:rsidRPr="00311E00" w:rsidRDefault="00AD01C3" w:rsidP="000D357A">
            <w:pPr>
              <w:pStyle w:val="ListParagraph"/>
              <w:numPr>
                <w:ilvl w:val="0"/>
                <w:numId w:val="23"/>
              </w:numPr>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 xml:space="preserve">HE Strategy and Delivery Model </w:t>
            </w:r>
            <w:r w:rsidR="00336E37" w:rsidRPr="00311E00">
              <w:rPr>
                <w:rFonts w:asciiTheme="minorHAnsi" w:hAnsiTheme="minorHAnsi" w:cstheme="minorHAnsi"/>
                <w:color w:val="000000" w:themeColor="text1"/>
                <w:sz w:val="22"/>
                <w:szCs w:val="22"/>
              </w:rPr>
              <w:t xml:space="preserve">- Received </w:t>
            </w:r>
            <w:r w:rsidR="000D357A" w:rsidRPr="00311E00">
              <w:rPr>
                <w:rFonts w:asciiTheme="minorHAnsi" w:hAnsiTheme="minorHAnsi" w:cstheme="minorHAnsi"/>
                <w:color w:val="000000" w:themeColor="text1"/>
                <w:sz w:val="22"/>
                <w:szCs w:val="22"/>
              </w:rPr>
              <w:t xml:space="preserve">Reasonable </w:t>
            </w:r>
            <w:r w:rsidR="00336E37" w:rsidRPr="00311E00">
              <w:rPr>
                <w:rFonts w:asciiTheme="minorHAnsi" w:hAnsiTheme="minorHAnsi" w:cstheme="minorHAnsi"/>
                <w:color w:val="000000" w:themeColor="text1"/>
                <w:sz w:val="22"/>
                <w:szCs w:val="22"/>
              </w:rPr>
              <w:t xml:space="preserve">assurance </w:t>
            </w:r>
          </w:p>
          <w:p w:rsidR="00FD6599" w:rsidRPr="00311E00" w:rsidRDefault="00AD01C3" w:rsidP="000D357A">
            <w:pPr>
              <w:pStyle w:val="ListParagraph"/>
              <w:numPr>
                <w:ilvl w:val="0"/>
                <w:numId w:val="23"/>
              </w:numPr>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Student Destinations</w:t>
            </w:r>
            <w:r w:rsidR="00336E37" w:rsidRPr="00311E00">
              <w:rPr>
                <w:rFonts w:asciiTheme="minorHAnsi" w:hAnsiTheme="minorHAnsi" w:cstheme="minorHAnsi"/>
                <w:color w:val="000000" w:themeColor="text1"/>
                <w:sz w:val="22"/>
                <w:szCs w:val="22"/>
              </w:rPr>
              <w:t xml:space="preserve"> - Received </w:t>
            </w:r>
            <w:r w:rsidR="000D357A" w:rsidRPr="00311E00">
              <w:rPr>
                <w:rFonts w:asciiTheme="minorHAnsi" w:hAnsiTheme="minorHAnsi" w:cstheme="minorHAnsi"/>
                <w:color w:val="000000" w:themeColor="text1"/>
                <w:sz w:val="22"/>
                <w:szCs w:val="22"/>
              </w:rPr>
              <w:t>Reasonable</w:t>
            </w:r>
            <w:r w:rsidR="00336E37" w:rsidRPr="00311E00">
              <w:rPr>
                <w:rFonts w:asciiTheme="minorHAnsi" w:hAnsiTheme="minorHAnsi" w:cstheme="minorHAnsi"/>
                <w:color w:val="000000" w:themeColor="text1"/>
                <w:sz w:val="22"/>
                <w:szCs w:val="22"/>
              </w:rPr>
              <w:t xml:space="preserve"> assurance</w:t>
            </w:r>
          </w:p>
          <w:p w:rsidR="0029595C" w:rsidRPr="00311E00" w:rsidRDefault="0029595C" w:rsidP="0029595C">
            <w:pPr>
              <w:rPr>
                <w:rFonts w:asciiTheme="minorHAnsi" w:hAnsiTheme="minorHAnsi" w:cstheme="minorHAnsi"/>
                <w:color w:val="000000" w:themeColor="text1"/>
                <w:sz w:val="22"/>
                <w:szCs w:val="22"/>
              </w:rPr>
            </w:pPr>
          </w:p>
          <w:p w:rsidR="000D357A" w:rsidRPr="00311E00" w:rsidRDefault="0029595C" w:rsidP="0029595C">
            <w:pPr>
              <w:rPr>
                <w:rFonts w:asciiTheme="minorHAnsi" w:hAnsiTheme="minorHAnsi" w:cstheme="minorHAnsi"/>
                <w:color w:val="000000" w:themeColor="text1"/>
                <w:sz w:val="22"/>
                <w:szCs w:val="22"/>
                <w:u w:val="single"/>
              </w:rPr>
            </w:pPr>
            <w:r w:rsidRPr="00311E00">
              <w:rPr>
                <w:rFonts w:asciiTheme="minorHAnsi" w:hAnsiTheme="minorHAnsi" w:cstheme="minorHAnsi"/>
                <w:b/>
                <w:color w:val="000000" w:themeColor="text1"/>
                <w:sz w:val="22"/>
                <w:szCs w:val="22"/>
              </w:rPr>
              <w:t xml:space="preserve">(iii) </w:t>
            </w:r>
            <w:r w:rsidR="000D357A" w:rsidRPr="00311E00">
              <w:rPr>
                <w:rFonts w:asciiTheme="minorHAnsi" w:hAnsiTheme="minorHAnsi" w:cstheme="minorHAnsi"/>
                <w:b/>
                <w:color w:val="000000" w:themeColor="text1"/>
                <w:sz w:val="22"/>
                <w:szCs w:val="22"/>
              </w:rPr>
              <w:t>Annual Internal Audit Plan 2025/26 and Strategy 2026/27</w:t>
            </w:r>
            <w:r w:rsidR="000D357A" w:rsidRPr="00311E00">
              <w:rPr>
                <w:rFonts w:asciiTheme="minorHAnsi" w:hAnsiTheme="minorHAnsi" w:cstheme="minorHAnsi"/>
                <w:color w:val="000000" w:themeColor="text1"/>
                <w:sz w:val="22"/>
                <w:szCs w:val="22"/>
              </w:rPr>
              <w:t xml:space="preserve"> - ICCA presented their annual internal audit plan for 2025/26 which was recommended to the Corporation for approval with no changes </w:t>
            </w:r>
          </w:p>
          <w:p w:rsidR="00471E31" w:rsidRPr="00311E00" w:rsidRDefault="0029595C" w:rsidP="0029595C">
            <w:pPr>
              <w:rPr>
                <w:rFonts w:asciiTheme="minorHAnsi" w:hAnsiTheme="minorHAnsi" w:cstheme="minorHAnsi"/>
                <w:color w:val="000000" w:themeColor="text1"/>
                <w:sz w:val="22"/>
                <w:szCs w:val="22"/>
              </w:rPr>
            </w:pPr>
            <w:r w:rsidRPr="00311E00">
              <w:rPr>
                <w:rFonts w:asciiTheme="minorHAnsi" w:hAnsiTheme="minorHAnsi" w:cstheme="minorHAnsi"/>
                <w:sz w:val="22"/>
                <w:szCs w:val="22"/>
              </w:rPr>
              <w:t xml:space="preserve">(iv) </w:t>
            </w:r>
            <w:r w:rsidR="00471E31" w:rsidRPr="00311E00">
              <w:rPr>
                <w:rFonts w:asciiTheme="minorHAnsi" w:hAnsiTheme="minorHAnsi" w:cstheme="minorHAnsi"/>
                <w:sz w:val="22"/>
                <w:szCs w:val="22"/>
              </w:rPr>
              <w:t>The External auditors</w:t>
            </w:r>
            <w:r w:rsidR="00BF43B8" w:rsidRPr="00311E00">
              <w:rPr>
                <w:rFonts w:asciiTheme="minorHAnsi" w:hAnsiTheme="minorHAnsi" w:cstheme="minorHAnsi"/>
                <w:sz w:val="22"/>
                <w:szCs w:val="22"/>
              </w:rPr>
              <w:t>, RSM,</w:t>
            </w:r>
            <w:r w:rsidR="00471E31" w:rsidRPr="00311E00">
              <w:rPr>
                <w:rFonts w:asciiTheme="minorHAnsi" w:hAnsiTheme="minorHAnsi" w:cstheme="minorHAnsi"/>
                <w:sz w:val="22"/>
                <w:szCs w:val="22"/>
              </w:rPr>
              <w:t xml:space="preserve"> had presented the </w:t>
            </w:r>
            <w:r w:rsidR="00471E31" w:rsidRPr="00311E00">
              <w:rPr>
                <w:rFonts w:asciiTheme="minorHAnsi" w:hAnsiTheme="minorHAnsi" w:cstheme="minorHAnsi"/>
                <w:b/>
                <w:sz w:val="22"/>
                <w:szCs w:val="22"/>
              </w:rPr>
              <w:t>External Audit Strategy Memorandum Year Ending 202</w:t>
            </w:r>
            <w:r w:rsidR="000D357A" w:rsidRPr="00311E00">
              <w:rPr>
                <w:rFonts w:asciiTheme="minorHAnsi" w:hAnsiTheme="minorHAnsi" w:cstheme="minorHAnsi"/>
                <w:b/>
                <w:sz w:val="22"/>
                <w:szCs w:val="22"/>
              </w:rPr>
              <w:t>5</w:t>
            </w:r>
            <w:r w:rsidR="00336E37" w:rsidRPr="00311E00">
              <w:rPr>
                <w:rFonts w:asciiTheme="minorHAnsi" w:hAnsiTheme="minorHAnsi" w:cstheme="minorHAnsi"/>
                <w:sz w:val="22"/>
                <w:szCs w:val="22"/>
              </w:rPr>
              <w:t xml:space="preserve"> </w:t>
            </w:r>
            <w:r w:rsidR="00471E31" w:rsidRPr="00311E00">
              <w:rPr>
                <w:rFonts w:asciiTheme="minorHAnsi" w:hAnsiTheme="minorHAnsi" w:cstheme="minorHAnsi"/>
                <w:sz w:val="22"/>
                <w:szCs w:val="22"/>
              </w:rPr>
              <w:t>and the fees for 202</w:t>
            </w:r>
            <w:r w:rsidR="000D357A" w:rsidRPr="00311E00">
              <w:rPr>
                <w:rFonts w:asciiTheme="minorHAnsi" w:hAnsiTheme="minorHAnsi" w:cstheme="minorHAnsi"/>
                <w:sz w:val="22"/>
                <w:szCs w:val="22"/>
              </w:rPr>
              <w:t>5</w:t>
            </w:r>
            <w:r w:rsidR="00471E31" w:rsidRPr="00311E00">
              <w:rPr>
                <w:rFonts w:asciiTheme="minorHAnsi" w:hAnsiTheme="minorHAnsi" w:cstheme="minorHAnsi"/>
                <w:sz w:val="22"/>
                <w:szCs w:val="22"/>
              </w:rPr>
              <w:t xml:space="preserve"> were approved as presented</w:t>
            </w:r>
          </w:p>
          <w:p w:rsidR="00BF43B8" w:rsidRPr="00311E00" w:rsidRDefault="0029595C" w:rsidP="0029595C">
            <w:pPr>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 xml:space="preserve">(v) </w:t>
            </w:r>
            <w:r w:rsidR="00BF43B8" w:rsidRPr="00311E00">
              <w:rPr>
                <w:rFonts w:asciiTheme="minorHAnsi" w:hAnsiTheme="minorHAnsi" w:cstheme="minorHAnsi"/>
                <w:color w:val="000000" w:themeColor="text1"/>
                <w:sz w:val="22"/>
                <w:szCs w:val="22"/>
              </w:rPr>
              <w:t>The following audit assurance reports were presented by RSM and approved by the Committee:</w:t>
            </w:r>
          </w:p>
          <w:p w:rsidR="00BF43B8" w:rsidRPr="00311E00" w:rsidRDefault="00BF43B8" w:rsidP="00BF43B8">
            <w:pPr>
              <w:pStyle w:val="ListParagraph"/>
              <w:ind w:left="1571"/>
              <w:rPr>
                <w:rFonts w:asciiTheme="minorHAnsi" w:hAnsiTheme="minorHAnsi" w:cstheme="minorHAnsi"/>
                <w:color w:val="000000" w:themeColor="text1"/>
                <w:sz w:val="22"/>
                <w:szCs w:val="22"/>
              </w:rPr>
            </w:pPr>
            <w:r w:rsidRPr="00311E00">
              <w:rPr>
                <w:rFonts w:asciiTheme="minorHAnsi" w:hAnsiTheme="minorHAnsi" w:cstheme="minorHAnsi"/>
                <w:color w:val="000000" w:themeColor="text1"/>
                <w:sz w:val="22"/>
                <w:szCs w:val="22"/>
              </w:rPr>
              <w:t>- Greater Manchester Further Education Innovation Fund, Greater Manchester Centre of Digital Innovation (CDI), Higher Technical Education skills Injection Fund 2, Local Skills Improvement Fund (LSIF)</w:t>
            </w:r>
          </w:p>
          <w:p w:rsidR="00F520DD" w:rsidRPr="00311E00" w:rsidRDefault="0029595C" w:rsidP="0029595C">
            <w:pPr>
              <w:tabs>
                <w:tab w:val="left" w:pos="2160"/>
                <w:tab w:val="left" w:pos="5040"/>
              </w:tabs>
              <w:spacing w:line="276" w:lineRule="auto"/>
              <w:rPr>
                <w:rFonts w:asciiTheme="minorHAnsi" w:eastAsia="Calibri" w:hAnsiTheme="minorHAnsi" w:cstheme="minorHAnsi"/>
                <w:sz w:val="22"/>
                <w:szCs w:val="22"/>
                <w:lang w:eastAsia="en-US"/>
              </w:rPr>
            </w:pPr>
            <w:r w:rsidRPr="00311E00">
              <w:rPr>
                <w:rFonts w:asciiTheme="minorHAnsi" w:eastAsia="Calibri" w:hAnsiTheme="minorHAnsi" w:cstheme="minorHAnsi"/>
                <w:sz w:val="22"/>
                <w:szCs w:val="22"/>
                <w:lang w:eastAsia="en-US"/>
              </w:rPr>
              <w:t xml:space="preserve">(vi) </w:t>
            </w:r>
            <w:r w:rsidRPr="00311E00">
              <w:rPr>
                <w:rFonts w:asciiTheme="minorHAnsi" w:eastAsia="Calibri" w:hAnsiTheme="minorHAnsi" w:cstheme="minorHAnsi"/>
                <w:b/>
                <w:sz w:val="22"/>
                <w:szCs w:val="22"/>
                <w:lang w:eastAsia="en-US"/>
              </w:rPr>
              <w:t xml:space="preserve">Risk Management Register - </w:t>
            </w:r>
            <w:r w:rsidR="00F520DD" w:rsidRPr="00311E00">
              <w:rPr>
                <w:rFonts w:asciiTheme="minorHAnsi" w:eastAsia="Calibri" w:hAnsiTheme="minorHAnsi" w:cstheme="minorHAnsi"/>
                <w:sz w:val="22"/>
                <w:szCs w:val="22"/>
                <w:lang w:eastAsia="en-US"/>
              </w:rPr>
              <w:t>The FD reported a review of the key operational risks of the College including a review of the Risk Management Registers had taken place and the document was presented to Corporation for information</w:t>
            </w:r>
          </w:p>
          <w:p w:rsidR="00F520DD" w:rsidRPr="00311E00" w:rsidRDefault="0029595C" w:rsidP="0029595C">
            <w:pPr>
              <w:tabs>
                <w:tab w:val="left" w:pos="2160"/>
                <w:tab w:val="left" w:pos="5040"/>
              </w:tabs>
              <w:spacing w:line="276" w:lineRule="auto"/>
              <w:rPr>
                <w:rFonts w:asciiTheme="minorHAnsi" w:eastAsia="Calibri" w:hAnsiTheme="minorHAnsi" w:cstheme="minorHAnsi"/>
                <w:sz w:val="22"/>
                <w:szCs w:val="22"/>
                <w:lang w:eastAsia="en-US"/>
              </w:rPr>
            </w:pPr>
            <w:r w:rsidRPr="00311E00">
              <w:rPr>
                <w:rFonts w:asciiTheme="minorHAnsi" w:hAnsiTheme="minorHAnsi" w:cstheme="minorHAnsi"/>
                <w:b/>
                <w:color w:val="000000" w:themeColor="text1"/>
                <w:sz w:val="22"/>
                <w:szCs w:val="22"/>
              </w:rPr>
              <w:t xml:space="preserve">(vii) </w:t>
            </w:r>
            <w:r w:rsidR="00F520DD" w:rsidRPr="00311E00">
              <w:rPr>
                <w:rFonts w:asciiTheme="minorHAnsi" w:hAnsiTheme="minorHAnsi" w:cstheme="minorHAnsi"/>
                <w:b/>
                <w:color w:val="000000" w:themeColor="text1"/>
                <w:sz w:val="22"/>
                <w:szCs w:val="22"/>
              </w:rPr>
              <w:t xml:space="preserve">Use of Consultants – </w:t>
            </w:r>
            <w:r w:rsidR="00F520DD" w:rsidRPr="00311E00">
              <w:rPr>
                <w:rFonts w:asciiTheme="minorHAnsi" w:hAnsiTheme="minorHAnsi" w:cstheme="minorHAnsi"/>
                <w:color w:val="000000" w:themeColor="text1"/>
                <w:sz w:val="22"/>
                <w:szCs w:val="22"/>
              </w:rPr>
              <w:t>The FD reported at each meeting of the Audit Committee details are presented of all consultants used in the year to date.  Members noted the report.</w:t>
            </w:r>
          </w:p>
          <w:p w:rsidR="00141BFF" w:rsidRPr="00311E00" w:rsidRDefault="0029595C" w:rsidP="0029595C">
            <w:pPr>
              <w:tabs>
                <w:tab w:val="left" w:pos="2160"/>
                <w:tab w:val="left" w:pos="5040"/>
              </w:tabs>
              <w:spacing w:line="276" w:lineRule="auto"/>
              <w:rPr>
                <w:rFonts w:asciiTheme="minorHAnsi" w:eastAsia="Calibri" w:hAnsiTheme="minorHAnsi" w:cstheme="minorHAnsi"/>
                <w:sz w:val="22"/>
                <w:szCs w:val="22"/>
                <w:lang w:eastAsia="en-US"/>
              </w:rPr>
            </w:pPr>
            <w:r w:rsidRPr="00311E00">
              <w:rPr>
                <w:rFonts w:asciiTheme="minorHAnsi" w:eastAsia="Calibri" w:hAnsiTheme="minorHAnsi" w:cstheme="minorHAnsi"/>
                <w:b/>
                <w:sz w:val="22"/>
                <w:szCs w:val="22"/>
                <w:lang w:eastAsia="en-US"/>
              </w:rPr>
              <w:t xml:space="preserve">(viii)  </w:t>
            </w:r>
            <w:r w:rsidR="00A81266" w:rsidRPr="00311E00">
              <w:rPr>
                <w:rFonts w:asciiTheme="minorHAnsi" w:eastAsia="Calibri" w:hAnsiTheme="minorHAnsi" w:cstheme="minorHAnsi"/>
                <w:b/>
                <w:sz w:val="22"/>
                <w:szCs w:val="22"/>
                <w:lang w:eastAsia="en-US"/>
              </w:rPr>
              <w:t>Reports of Fraud/Whistleblowing Complaints</w:t>
            </w:r>
            <w:r w:rsidR="00A81266" w:rsidRPr="00311E00">
              <w:rPr>
                <w:rFonts w:asciiTheme="minorHAnsi" w:eastAsia="Calibri" w:hAnsiTheme="minorHAnsi" w:cstheme="minorHAnsi"/>
                <w:sz w:val="22"/>
                <w:szCs w:val="22"/>
                <w:lang w:eastAsia="en-US"/>
              </w:rPr>
              <w:t xml:space="preserve"> – The FD reported there had been no reports of Fraud or Whistleblowing in 202</w:t>
            </w:r>
            <w:r w:rsidR="00336E37" w:rsidRPr="00311E00">
              <w:rPr>
                <w:rFonts w:asciiTheme="minorHAnsi" w:eastAsia="Calibri" w:hAnsiTheme="minorHAnsi" w:cstheme="minorHAnsi"/>
                <w:sz w:val="22"/>
                <w:szCs w:val="22"/>
                <w:lang w:eastAsia="en-US"/>
              </w:rPr>
              <w:t>4</w:t>
            </w:r>
            <w:r w:rsidR="000D357A" w:rsidRPr="00311E00">
              <w:rPr>
                <w:rFonts w:asciiTheme="minorHAnsi" w:eastAsia="Calibri" w:hAnsiTheme="minorHAnsi" w:cstheme="minorHAnsi"/>
                <w:sz w:val="22"/>
                <w:szCs w:val="22"/>
                <w:lang w:eastAsia="en-US"/>
              </w:rPr>
              <w:t>/25</w:t>
            </w:r>
            <w:r w:rsidR="00A81266" w:rsidRPr="00311E00">
              <w:rPr>
                <w:rFonts w:asciiTheme="minorHAnsi" w:eastAsia="Calibri" w:hAnsiTheme="minorHAnsi" w:cstheme="minorHAnsi"/>
                <w:sz w:val="22"/>
                <w:szCs w:val="22"/>
                <w:lang w:eastAsia="en-US"/>
              </w:rPr>
              <w:t>.</w:t>
            </w:r>
          </w:p>
          <w:p w:rsidR="0029595C" w:rsidRPr="00311E00" w:rsidRDefault="0029595C" w:rsidP="0029595C">
            <w:pPr>
              <w:tabs>
                <w:tab w:val="left" w:pos="2160"/>
                <w:tab w:val="left" w:pos="5040"/>
              </w:tabs>
              <w:spacing w:line="276" w:lineRule="auto"/>
              <w:rPr>
                <w:rFonts w:asciiTheme="minorHAnsi" w:eastAsia="Calibri" w:hAnsiTheme="minorHAnsi" w:cstheme="minorHAnsi"/>
                <w:b/>
                <w:sz w:val="22"/>
                <w:szCs w:val="22"/>
                <w:lang w:eastAsia="en-US"/>
              </w:rPr>
            </w:pPr>
            <w:r w:rsidRPr="00311E00">
              <w:rPr>
                <w:rFonts w:asciiTheme="minorHAnsi" w:eastAsia="Calibri" w:hAnsiTheme="minorHAnsi" w:cstheme="minorHAnsi"/>
                <w:b/>
                <w:sz w:val="22"/>
                <w:szCs w:val="22"/>
                <w:lang w:eastAsia="en-US"/>
              </w:rPr>
              <w:t xml:space="preserve">(ix) Counter Fraud Policy </w:t>
            </w:r>
            <w:proofErr w:type="gramStart"/>
            <w:r w:rsidRPr="00311E00">
              <w:rPr>
                <w:rFonts w:asciiTheme="minorHAnsi" w:eastAsia="Calibri" w:hAnsiTheme="minorHAnsi" w:cstheme="minorHAnsi"/>
                <w:b/>
                <w:sz w:val="22"/>
                <w:szCs w:val="22"/>
                <w:lang w:eastAsia="en-US"/>
              </w:rPr>
              <w:t xml:space="preserve">-  </w:t>
            </w:r>
            <w:r w:rsidRPr="00311E00">
              <w:rPr>
                <w:rFonts w:asciiTheme="minorHAnsi" w:hAnsiTheme="minorHAnsi" w:cstheme="minorHAnsi"/>
                <w:color w:val="000000" w:themeColor="text1"/>
                <w:sz w:val="22"/>
                <w:szCs w:val="22"/>
              </w:rPr>
              <w:t>The</w:t>
            </w:r>
            <w:proofErr w:type="gramEnd"/>
            <w:r w:rsidRPr="00311E00">
              <w:rPr>
                <w:rFonts w:asciiTheme="minorHAnsi" w:hAnsiTheme="minorHAnsi" w:cstheme="minorHAnsi"/>
                <w:color w:val="000000" w:themeColor="text1"/>
                <w:sz w:val="22"/>
                <w:szCs w:val="22"/>
              </w:rPr>
              <w:t xml:space="preserve"> Oldham College Counter Fraud Policy, Procedure for Fraud, Prevention and Detection, and Fraud Response Plan were presented to the Corporation for approval with no further changes.</w:t>
            </w:r>
          </w:p>
          <w:p w:rsidR="00CF4CCF" w:rsidRPr="00311E00" w:rsidRDefault="0029595C" w:rsidP="00CF4CCF">
            <w:pPr>
              <w:tabs>
                <w:tab w:val="left" w:pos="2160"/>
                <w:tab w:val="left" w:pos="5040"/>
              </w:tabs>
              <w:spacing w:line="276" w:lineRule="auto"/>
              <w:rPr>
                <w:rFonts w:asciiTheme="minorHAnsi" w:eastAsia="Calibri" w:hAnsiTheme="minorHAnsi" w:cstheme="minorHAnsi"/>
                <w:b/>
                <w:sz w:val="22"/>
                <w:szCs w:val="22"/>
                <w:lang w:eastAsia="en-US"/>
              </w:rPr>
            </w:pPr>
            <w:r w:rsidRPr="00311E00">
              <w:rPr>
                <w:rFonts w:asciiTheme="minorHAnsi" w:eastAsia="Calibri" w:hAnsiTheme="minorHAnsi" w:cstheme="minorHAnsi"/>
                <w:b/>
                <w:sz w:val="22"/>
                <w:szCs w:val="22"/>
                <w:lang w:eastAsia="en-US"/>
              </w:rPr>
              <w:t xml:space="preserve">(x) Financial </w:t>
            </w:r>
            <w:r w:rsidR="00CF4CCF" w:rsidRPr="00311E00">
              <w:rPr>
                <w:rFonts w:asciiTheme="minorHAnsi" w:eastAsia="Calibri" w:hAnsiTheme="minorHAnsi" w:cstheme="minorHAnsi"/>
                <w:b/>
                <w:sz w:val="22"/>
                <w:szCs w:val="22"/>
                <w:lang w:eastAsia="en-US"/>
              </w:rPr>
              <w:t>Regulations</w:t>
            </w:r>
            <w:r w:rsidRPr="00311E00">
              <w:rPr>
                <w:rFonts w:asciiTheme="minorHAnsi" w:eastAsia="Calibri" w:hAnsiTheme="minorHAnsi" w:cstheme="minorHAnsi"/>
                <w:sz w:val="22"/>
                <w:szCs w:val="22"/>
                <w:lang w:eastAsia="en-US"/>
              </w:rPr>
              <w:t xml:space="preserve"> – The Financial </w:t>
            </w:r>
            <w:r w:rsidR="00CF4CCF" w:rsidRPr="00311E00">
              <w:rPr>
                <w:rFonts w:asciiTheme="minorHAnsi" w:eastAsia="Calibri" w:hAnsiTheme="minorHAnsi" w:cstheme="minorHAnsi"/>
                <w:sz w:val="22"/>
                <w:szCs w:val="22"/>
                <w:lang w:eastAsia="en-US"/>
              </w:rPr>
              <w:t>Regulations</w:t>
            </w:r>
            <w:r w:rsidRPr="00311E00">
              <w:rPr>
                <w:rFonts w:asciiTheme="minorHAnsi" w:eastAsia="Calibri" w:hAnsiTheme="minorHAnsi" w:cstheme="minorHAnsi"/>
                <w:sz w:val="22"/>
                <w:szCs w:val="22"/>
                <w:lang w:eastAsia="en-US"/>
              </w:rPr>
              <w:t xml:space="preserve"> </w:t>
            </w:r>
            <w:r w:rsidR="00CF4CCF" w:rsidRPr="00311E00">
              <w:rPr>
                <w:rFonts w:asciiTheme="minorHAnsi" w:hAnsiTheme="minorHAnsi" w:cstheme="minorHAnsi"/>
                <w:color w:val="000000" w:themeColor="text1"/>
                <w:sz w:val="22"/>
                <w:szCs w:val="22"/>
              </w:rPr>
              <w:t>were presented to the Corporation for approval with no further changes.</w:t>
            </w:r>
          </w:p>
          <w:p w:rsidR="00F520DD" w:rsidRPr="00311E00" w:rsidRDefault="00F520DD" w:rsidP="0029595C">
            <w:pPr>
              <w:tabs>
                <w:tab w:val="left" w:pos="2160"/>
                <w:tab w:val="left" w:pos="5040"/>
              </w:tabs>
              <w:spacing w:line="276" w:lineRule="auto"/>
              <w:rPr>
                <w:rFonts w:asciiTheme="minorHAnsi" w:eastAsia="Calibri" w:hAnsiTheme="minorHAnsi" w:cstheme="minorHAnsi"/>
                <w:sz w:val="22"/>
                <w:szCs w:val="22"/>
                <w:lang w:eastAsia="en-US"/>
              </w:rPr>
            </w:pPr>
          </w:p>
          <w:p w:rsidR="00F14C98" w:rsidRPr="00311E00" w:rsidRDefault="00F520DD" w:rsidP="00BD49F1">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rPr>
              <w:t>It was RESOLVED that</w:t>
            </w:r>
            <w:r w:rsidR="007919CC" w:rsidRPr="00311E00">
              <w:rPr>
                <w:rFonts w:asciiTheme="minorHAnsi" w:hAnsiTheme="minorHAnsi" w:cstheme="minorHAnsi"/>
                <w:b/>
                <w:sz w:val="22"/>
                <w:szCs w:val="22"/>
              </w:rPr>
              <w:t xml:space="preserve"> m</w:t>
            </w:r>
            <w:r w:rsidRPr="00311E00">
              <w:rPr>
                <w:rFonts w:asciiTheme="minorHAnsi" w:hAnsiTheme="minorHAnsi" w:cstheme="minorHAnsi"/>
                <w:b/>
                <w:sz w:val="22"/>
                <w:szCs w:val="22"/>
              </w:rPr>
              <w:t>embers noted the report as presented</w:t>
            </w:r>
            <w:r w:rsidR="00F14C98" w:rsidRPr="00311E00">
              <w:rPr>
                <w:rFonts w:asciiTheme="minorHAnsi" w:hAnsiTheme="minorHAnsi" w:cstheme="minorHAnsi"/>
                <w:b/>
                <w:sz w:val="22"/>
                <w:szCs w:val="22"/>
              </w:rPr>
              <w:t xml:space="preserve"> and</w:t>
            </w:r>
            <w:r w:rsidR="007919CC" w:rsidRPr="00311E00">
              <w:rPr>
                <w:rFonts w:asciiTheme="minorHAnsi" w:hAnsiTheme="minorHAnsi" w:cstheme="minorHAnsi"/>
                <w:b/>
                <w:sz w:val="22"/>
                <w:szCs w:val="22"/>
              </w:rPr>
              <w:t xml:space="preserve"> </w:t>
            </w:r>
            <w:proofErr w:type="gramStart"/>
            <w:r w:rsidR="007919CC" w:rsidRPr="00311E00">
              <w:rPr>
                <w:rFonts w:asciiTheme="minorHAnsi" w:hAnsiTheme="minorHAnsi" w:cstheme="minorHAnsi"/>
                <w:b/>
                <w:sz w:val="22"/>
                <w:szCs w:val="22"/>
              </w:rPr>
              <w:t>approved:-</w:t>
            </w:r>
            <w:proofErr w:type="gramEnd"/>
          </w:p>
          <w:p w:rsidR="007919CC" w:rsidRPr="00311E00" w:rsidRDefault="004C7241" w:rsidP="00BD49F1">
            <w:pPr>
              <w:tabs>
                <w:tab w:val="left" w:pos="2160"/>
                <w:tab w:val="left" w:pos="5040"/>
              </w:tabs>
              <w:spacing w:line="276" w:lineRule="auto"/>
              <w:rPr>
                <w:rFonts w:asciiTheme="minorHAnsi" w:hAnsiTheme="minorHAnsi" w:cstheme="minorHAnsi"/>
                <w:b/>
                <w:color w:val="000000" w:themeColor="text1"/>
                <w:sz w:val="22"/>
                <w:szCs w:val="22"/>
              </w:rPr>
            </w:pPr>
            <w:r w:rsidRPr="00311E00">
              <w:rPr>
                <w:rFonts w:asciiTheme="minorHAnsi" w:hAnsiTheme="minorHAnsi" w:cstheme="minorHAnsi"/>
                <w:b/>
                <w:color w:val="000000" w:themeColor="text1"/>
                <w:sz w:val="22"/>
                <w:szCs w:val="22"/>
              </w:rPr>
              <w:t>(</w:t>
            </w:r>
            <w:proofErr w:type="spellStart"/>
            <w:r w:rsidRPr="00311E00">
              <w:rPr>
                <w:rFonts w:asciiTheme="minorHAnsi" w:hAnsiTheme="minorHAnsi" w:cstheme="minorHAnsi"/>
                <w:b/>
                <w:color w:val="000000" w:themeColor="text1"/>
                <w:sz w:val="22"/>
                <w:szCs w:val="22"/>
              </w:rPr>
              <w:t>i</w:t>
            </w:r>
            <w:proofErr w:type="spellEnd"/>
            <w:r w:rsidRPr="00311E00">
              <w:rPr>
                <w:rFonts w:asciiTheme="minorHAnsi" w:hAnsiTheme="minorHAnsi" w:cstheme="minorHAnsi"/>
                <w:b/>
                <w:color w:val="000000" w:themeColor="text1"/>
                <w:sz w:val="22"/>
                <w:szCs w:val="22"/>
              </w:rPr>
              <w:t xml:space="preserve">) </w:t>
            </w:r>
            <w:r w:rsidR="007919CC" w:rsidRPr="00311E00">
              <w:rPr>
                <w:rFonts w:asciiTheme="minorHAnsi" w:hAnsiTheme="minorHAnsi" w:cstheme="minorHAnsi"/>
                <w:b/>
                <w:color w:val="000000" w:themeColor="text1"/>
                <w:sz w:val="22"/>
                <w:szCs w:val="22"/>
              </w:rPr>
              <w:t>Annual Internal Audit Plan 2025/26 and Strategy 2026/27</w:t>
            </w:r>
            <w:r w:rsidRPr="00311E00">
              <w:rPr>
                <w:rFonts w:asciiTheme="minorHAnsi" w:hAnsiTheme="minorHAnsi" w:cstheme="minorHAnsi"/>
                <w:b/>
                <w:color w:val="000000" w:themeColor="text1"/>
                <w:sz w:val="22"/>
                <w:szCs w:val="22"/>
              </w:rPr>
              <w:t xml:space="preserve">, </w:t>
            </w:r>
          </w:p>
          <w:p w:rsidR="007919CC" w:rsidRPr="00311E00" w:rsidRDefault="004C7241" w:rsidP="00BD49F1">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rPr>
              <w:t xml:space="preserve">(ii) </w:t>
            </w:r>
            <w:r w:rsidR="007919CC" w:rsidRPr="00311E00">
              <w:rPr>
                <w:rFonts w:asciiTheme="minorHAnsi" w:hAnsiTheme="minorHAnsi" w:cstheme="minorHAnsi"/>
                <w:b/>
                <w:sz w:val="22"/>
                <w:szCs w:val="22"/>
              </w:rPr>
              <w:t xml:space="preserve">External Audit Strategy Memorandum Year Ending 2025 </w:t>
            </w:r>
          </w:p>
          <w:p w:rsidR="002265FC" w:rsidRPr="00311E00" w:rsidRDefault="002265FC" w:rsidP="00BD49F1">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rPr>
              <w:t xml:space="preserve">(iii) </w:t>
            </w:r>
            <w:r w:rsidR="0029595C" w:rsidRPr="00311E00">
              <w:rPr>
                <w:rFonts w:asciiTheme="minorHAnsi" w:hAnsiTheme="minorHAnsi" w:cstheme="minorHAnsi"/>
                <w:b/>
                <w:sz w:val="22"/>
                <w:szCs w:val="22"/>
              </w:rPr>
              <w:t xml:space="preserve">The </w:t>
            </w:r>
            <w:r w:rsidR="0029595C" w:rsidRPr="00311E00">
              <w:rPr>
                <w:rFonts w:asciiTheme="minorHAnsi" w:hAnsiTheme="minorHAnsi" w:cstheme="minorHAnsi"/>
                <w:b/>
                <w:color w:val="000000" w:themeColor="text1"/>
                <w:sz w:val="22"/>
                <w:szCs w:val="22"/>
              </w:rPr>
              <w:t>Counter Fraud Policy, Procedure for Fraud, Prevention and Detection, and Fraud Response Plan</w:t>
            </w:r>
          </w:p>
          <w:p w:rsidR="007919CC" w:rsidRPr="00311E00" w:rsidRDefault="00CF4CCF" w:rsidP="00BD49F1">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rPr>
              <w:t>(iv) The Financial Regulations were approved by the Corporation with no further changes.</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87BA0" w:rsidRPr="00FC3244" w:rsidTr="00F520DD">
        <w:trPr>
          <w:trHeight w:val="149"/>
        </w:trPr>
        <w:tc>
          <w:tcPr>
            <w:tcW w:w="757" w:type="dxa"/>
          </w:tcPr>
          <w:p w:rsidR="00987BA0" w:rsidRPr="00FC3244" w:rsidRDefault="00987BA0" w:rsidP="00FC3244">
            <w:pPr>
              <w:spacing w:line="276" w:lineRule="auto"/>
              <w:ind w:right="-262"/>
              <w:rPr>
                <w:rFonts w:asciiTheme="minorHAnsi" w:hAnsiTheme="minorHAnsi" w:cstheme="minorHAnsi"/>
                <w:b/>
                <w:sz w:val="22"/>
                <w:szCs w:val="22"/>
              </w:rPr>
            </w:pPr>
          </w:p>
        </w:tc>
        <w:tc>
          <w:tcPr>
            <w:tcW w:w="9591" w:type="dxa"/>
          </w:tcPr>
          <w:p w:rsidR="00987BA0" w:rsidRPr="00311E00" w:rsidRDefault="00987BA0"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87BA0" w:rsidRPr="00FC3244" w:rsidTr="00F520DD">
        <w:trPr>
          <w:trHeight w:val="149"/>
        </w:trPr>
        <w:tc>
          <w:tcPr>
            <w:tcW w:w="757" w:type="dxa"/>
          </w:tcPr>
          <w:p w:rsidR="00987BA0" w:rsidRPr="0030171A" w:rsidRDefault="00311E00" w:rsidP="00FC3244">
            <w:pPr>
              <w:spacing w:line="276" w:lineRule="auto"/>
              <w:ind w:right="-262"/>
              <w:rPr>
                <w:rFonts w:asciiTheme="minorHAnsi" w:hAnsiTheme="minorHAnsi" w:cstheme="minorHAnsi"/>
                <w:b/>
                <w:color w:val="FF0000"/>
                <w:sz w:val="22"/>
                <w:szCs w:val="22"/>
              </w:rPr>
            </w:pPr>
            <w:r>
              <w:rPr>
                <w:rFonts w:asciiTheme="minorHAnsi" w:hAnsiTheme="minorHAnsi" w:cstheme="minorHAnsi"/>
                <w:b/>
                <w:sz w:val="22"/>
                <w:szCs w:val="22"/>
              </w:rPr>
              <w:lastRenderedPageBreak/>
              <w:t>7</w:t>
            </w:r>
            <w:r w:rsidR="00BD49F1" w:rsidRPr="00311E00">
              <w:rPr>
                <w:rFonts w:asciiTheme="minorHAnsi" w:hAnsiTheme="minorHAnsi" w:cstheme="minorHAnsi"/>
                <w:b/>
                <w:sz w:val="22"/>
                <w:szCs w:val="22"/>
              </w:rPr>
              <w:t>6</w:t>
            </w:r>
            <w:r w:rsidR="00987BA0" w:rsidRPr="00311E00">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987BA0" w:rsidRPr="00311E00" w:rsidRDefault="00987BA0" w:rsidP="00360724">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u w:val="single"/>
              </w:rPr>
              <w:t>Governance and Search Committee Summary Report</w:t>
            </w:r>
            <w:r w:rsidRPr="00311E00">
              <w:rPr>
                <w:rFonts w:asciiTheme="minorHAnsi" w:hAnsiTheme="minorHAnsi" w:cstheme="minorHAnsi"/>
                <w:b/>
                <w:sz w:val="22"/>
                <w:szCs w:val="22"/>
              </w:rPr>
              <w:t xml:space="preserve"> (Item 1</w:t>
            </w:r>
            <w:r w:rsidR="00CF4CCF" w:rsidRPr="00311E00">
              <w:rPr>
                <w:rFonts w:asciiTheme="minorHAnsi" w:hAnsiTheme="minorHAnsi" w:cstheme="minorHAnsi"/>
                <w:b/>
                <w:sz w:val="22"/>
                <w:szCs w:val="22"/>
              </w:rPr>
              <w:t>1</w:t>
            </w:r>
            <w:r w:rsidRPr="00311E00">
              <w:rPr>
                <w:rFonts w:asciiTheme="minorHAnsi" w:hAnsiTheme="minorHAnsi" w:cstheme="minorHAnsi"/>
                <w:b/>
                <w:sz w:val="22"/>
                <w:szCs w:val="22"/>
              </w:rPr>
              <w:t>)</w:t>
            </w:r>
          </w:p>
          <w:p w:rsidR="00987BA0" w:rsidRPr="00311E00" w:rsidRDefault="00987BA0" w:rsidP="00360724">
            <w:pPr>
              <w:tabs>
                <w:tab w:val="left" w:pos="2160"/>
                <w:tab w:val="left" w:pos="5040"/>
              </w:tabs>
              <w:spacing w:line="276" w:lineRule="auto"/>
              <w:rPr>
                <w:rFonts w:asciiTheme="minorHAnsi" w:hAnsiTheme="minorHAnsi" w:cstheme="minorHAnsi"/>
                <w:sz w:val="22"/>
                <w:szCs w:val="22"/>
              </w:rPr>
            </w:pPr>
            <w:r w:rsidRPr="00311E00">
              <w:rPr>
                <w:rFonts w:asciiTheme="minorHAnsi" w:hAnsiTheme="minorHAnsi" w:cstheme="minorHAnsi"/>
                <w:sz w:val="22"/>
                <w:szCs w:val="22"/>
              </w:rPr>
              <w:t xml:space="preserve">The Clerk to the Corporation summarised the reports presented to G&amp;S Committee on the </w:t>
            </w:r>
            <w:r w:rsidR="00CF4CCF" w:rsidRPr="00311E00">
              <w:rPr>
                <w:rFonts w:asciiTheme="minorHAnsi" w:hAnsiTheme="minorHAnsi" w:cstheme="minorHAnsi"/>
                <w:sz w:val="22"/>
                <w:szCs w:val="22"/>
              </w:rPr>
              <w:t>16</w:t>
            </w:r>
            <w:r w:rsidRPr="00311E00">
              <w:rPr>
                <w:rFonts w:asciiTheme="minorHAnsi" w:hAnsiTheme="minorHAnsi" w:cstheme="minorHAnsi"/>
                <w:sz w:val="22"/>
                <w:szCs w:val="22"/>
              </w:rPr>
              <w:t xml:space="preserve"> </w:t>
            </w:r>
            <w:r w:rsidR="00D94F24" w:rsidRPr="00311E00">
              <w:rPr>
                <w:rFonts w:asciiTheme="minorHAnsi" w:hAnsiTheme="minorHAnsi" w:cstheme="minorHAnsi"/>
                <w:sz w:val="22"/>
                <w:szCs w:val="22"/>
              </w:rPr>
              <w:t>June</w:t>
            </w:r>
            <w:r w:rsidRPr="00311E00">
              <w:rPr>
                <w:rFonts w:asciiTheme="minorHAnsi" w:hAnsiTheme="minorHAnsi" w:cstheme="minorHAnsi"/>
                <w:sz w:val="22"/>
                <w:szCs w:val="22"/>
              </w:rPr>
              <w:t xml:space="preserve"> 202</w:t>
            </w:r>
            <w:r w:rsidR="00CF4CCF" w:rsidRPr="00311E00">
              <w:rPr>
                <w:rFonts w:asciiTheme="minorHAnsi" w:hAnsiTheme="minorHAnsi" w:cstheme="minorHAnsi"/>
                <w:sz w:val="22"/>
                <w:szCs w:val="22"/>
              </w:rPr>
              <w:t>5</w:t>
            </w:r>
            <w:r w:rsidRPr="00311E00">
              <w:rPr>
                <w:rFonts w:asciiTheme="minorHAnsi" w:hAnsiTheme="minorHAnsi" w:cstheme="minorHAnsi"/>
                <w:sz w:val="22"/>
                <w:szCs w:val="22"/>
              </w:rPr>
              <w:t>.</w:t>
            </w:r>
          </w:p>
          <w:p w:rsidR="00CF4CCF" w:rsidRPr="00311E00" w:rsidRDefault="00BD49F1" w:rsidP="00360724">
            <w:pPr>
              <w:tabs>
                <w:tab w:val="left" w:pos="322"/>
              </w:tabs>
              <w:spacing w:line="276" w:lineRule="auto"/>
              <w:outlineLvl w:val="0"/>
              <w:rPr>
                <w:rFonts w:asciiTheme="minorHAnsi" w:hAnsiTheme="minorHAnsi" w:cstheme="minorHAnsi"/>
                <w:sz w:val="22"/>
                <w:szCs w:val="22"/>
              </w:rPr>
            </w:pPr>
            <w:r w:rsidRPr="00311E00">
              <w:rPr>
                <w:rFonts w:asciiTheme="minorHAnsi" w:hAnsiTheme="minorHAnsi" w:cstheme="minorHAnsi"/>
                <w:sz w:val="22"/>
                <w:szCs w:val="22"/>
              </w:rPr>
              <w:t>(</w:t>
            </w:r>
            <w:proofErr w:type="spellStart"/>
            <w:r w:rsidRPr="00311E00">
              <w:rPr>
                <w:rFonts w:asciiTheme="minorHAnsi" w:hAnsiTheme="minorHAnsi" w:cstheme="minorHAnsi"/>
                <w:sz w:val="22"/>
                <w:szCs w:val="22"/>
              </w:rPr>
              <w:t>i</w:t>
            </w:r>
            <w:proofErr w:type="spellEnd"/>
            <w:r w:rsidRPr="00311E00">
              <w:rPr>
                <w:rFonts w:asciiTheme="minorHAnsi" w:hAnsiTheme="minorHAnsi" w:cstheme="minorHAnsi"/>
                <w:sz w:val="22"/>
                <w:szCs w:val="22"/>
              </w:rPr>
              <w:t>) It was reported the</w:t>
            </w:r>
            <w:r w:rsidR="00CF4CCF" w:rsidRPr="00311E00">
              <w:rPr>
                <w:rFonts w:asciiTheme="minorHAnsi" w:hAnsiTheme="minorHAnsi" w:cstheme="minorHAnsi"/>
                <w:sz w:val="22"/>
                <w:szCs w:val="22"/>
              </w:rPr>
              <w:t>re was one vacancy on the board.  The committee had continued their search to appoint to this position and considered candidates with the relevant skills an</w:t>
            </w:r>
            <w:r w:rsidR="0083633A" w:rsidRPr="00311E00">
              <w:rPr>
                <w:rFonts w:asciiTheme="minorHAnsi" w:hAnsiTheme="minorHAnsi" w:cstheme="minorHAnsi"/>
                <w:sz w:val="22"/>
                <w:szCs w:val="22"/>
              </w:rPr>
              <w:t>d experience</w:t>
            </w:r>
            <w:r w:rsidR="00CF4CCF" w:rsidRPr="00311E00">
              <w:rPr>
                <w:rFonts w:asciiTheme="minorHAnsi" w:hAnsiTheme="minorHAnsi" w:cstheme="minorHAnsi"/>
                <w:sz w:val="22"/>
                <w:szCs w:val="22"/>
              </w:rPr>
              <w:t xml:space="preserve"> to </w:t>
            </w:r>
            <w:r w:rsidR="0083633A" w:rsidRPr="00311E00">
              <w:rPr>
                <w:rFonts w:asciiTheme="minorHAnsi" w:hAnsiTheme="minorHAnsi" w:cstheme="minorHAnsi"/>
                <w:sz w:val="22"/>
                <w:szCs w:val="22"/>
              </w:rPr>
              <w:t>enhance</w:t>
            </w:r>
            <w:r w:rsidR="00CF4CCF" w:rsidRPr="00311E00">
              <w:rPr>
                <w:rFonts w:asciiTheme="minorHAnsi" w:hAnsiTheme="minorHAnsi" w:cstheme="minorHAnsi"/>
                <w:sz w:val="22"/>
                <w:szCs w:val="22"/>
              </w:rPr>
              <w:t xml:space="preserve"> </w:t>
            </w:r>
            <w:r w:rsidR="0083633A" w:rsidRPr="00311E00">
              <w:rPr>
                <w:rFonts w:asciiTheme="minorHAnsi" w:hAnsiTheme="minorHAnsi" w:cstheme="minorHAnsi"/>
                <w:sz w:val="22"/>
                <w:szCs w:val="22"/>
              </w:rPr>
              <w:t>those</w:t>
            </w:r>
            <w:r w:rsidR="00CF4CCF" w:rsidRPr="00311E00">
              <w:rPr>
                <w:rFonts w:asciiTheme="minorHAnsi" w:hAnsiTheme="minorHAnsi" w:cstheme="minorHAnsi"/>
                <w:sz w:val="22"/>
                <w:szCs w:val="22"/>
              </w:rPr>
              <w:t xml:space="preserve"> of the current board members</w:t>
            </w:r>
            <w:r w:rsidR="0083633A" w:rsidRPr="00311E00">
              <w:rPr>
                <w:rFonts w:asciiTheme="minorHAnsi" w:hAnsiTheme="minorHAnsi" w:cstheme="minorHAnsi"/>
                <w:sz w:val="22"/>
                <w:szCs w:val="22"/>
              </w:rPr>
              <w:t>.  One applicant, Rob Higgins, was interviewed and the committee recommend RH for appointment to the Corporation.  The Corporation agreed RH had the skills and attributes to add value to the board.</w:t>
            </w:r>
          </w:p>
          <w:p w:rsidR="00BD49F1" w:rsidRPr="00311E00" w:rsidRDefault="00BD49F1" w:rsidP="00360724">
            <w:pPr>
              <w:tabs>
                <w:tab w:val="left" w:pos="322"/>
              </w:tabs>
              <w:spacing w:line="276" w:lineRule="auto"/>
              <w:outlineLvl w:val="0"/>
              <w:rPr>
                <w:rFonts w:asciiTheme="minorHAnsi" w:hAnsiTheme="minorHAnsi" w:cstheme="minorHAnsi"/>
                <w:sz w:val="22"/>
                <w:szCs w:val="22"/>
              </w:rPr>
            </w:pPr>
            <w:r w:rsidRPr="00311E00">
              <w:rPr>
                <w:rFonts w:asciiTheme="minorHAnsi" w:hAnsiTheme="minorHAnsi" w:cstheme="minorHAnsi"/>
                <w:sz w:val="22"/>
                <w:szCs w:val="22"/>
              </w:rPr>
              <w:t xml:space="preserve"> </w:t>
            </w:r>
            <w:r w:rsidR="0083633A" w:rsidRPr="00311E00">
              <w:rPr>
                <w:rFonts w:asciiTheme="minorHAnsi" w:hAnsiTheme="minorHAnsi" w:cstheme="minorHAnsi"/>
                <w:sz w:val="22"/>
                <w:szCs w:val="22"/>
              </w:rPr>
              <w:t xml:space="preserve">(ii) It was reported </w:t>
            </w:r>
            <w:r w:rsidRPr="00311E00">
              <w:rPr>
                <w:rFonts w:asciiTheme="minorHAnsi" w:hAnsiTheme="minorHAnsi" w:cstheme="minorHAnsi"/>
                <w:sz w:val="22"/>
                <w:szCs w:val="22"/>
              </w:rPr>
              <w:t>current</w:t>
            </w:r>
            <w:r w:rsidR="0083633A" w:rsidRPr="00311E00">
              <w:rPr>
                <w:rFonts w:asciiTheme="minorHAnsi" w:hAnsiTheme="minorHAnsi" w:cstheme="minorHAnsi"/>
                <w:sz w:val="22"/>
                <w:szCs w:val="22"/>
              </w:rPr>
              <w:t xml:space="preserve">ly </w:t>
            </w:r>
            <w:r w:rsidRPr="00311E00">
              <w:rPr>
                <w:rFonts w:asciiTheme="minorHAnsi" w:hAnsiTheme="minorHAnsi" w:cstheme="minorHAnsi"/>
                <w:b/>
                <w:sz w:val="22"/>
                <w:szCs w:val="22"/>
              </w:rPr>
              <w:t>committee vacancies</w:t>
            </w:r>
            <w:r w:rsidRPr="00311E00">
              <w:rPr>
                <w:rFonts w:asciiTheme="minorHAnsi" w:hAnsiTheme="minorHAnsi" w:cstheme="minorHAnsi"/>
                <w:sz w:val="22"/>
                <w:szCs w:val="22"/>
              </w:rPr>
              <w:t xml:space="preserve"> included one vacancy on the Audit, Resources</w:t>
            </w:r>
            <w:r w:rsidR="00CF4CCF" w:rsidRPr="00311E00">
              <w:rPr>
                <w:rFonts w:asciiTheme="minorHAnsi" w:hAnsiTheme="minorHAnsi" w:cstheme="minorHAnsi"/>
                <w:sz w:val="22"/>
                <w:szCs w:val="22"/>
              </w:rPr>
              <w:t xml:space="preserve">, G&amp;S </w:t>
            </w:r>
            <w:r w:rsidRPr="00311E00">
              <w:rPr>
                <w:rFonts w:asciiTheme="minorHAnsi" w:hAnsiTheme="minorHAnsi" w:cstheme="minorHAnsi"/>
                <w:sz w:val="22"/>
                <w:szCs w:val="22"/>
              </w:rPr>
              <w:t xml:space="preserve">and Remuneration Committees.  It </w:t>
            </w:r>
            <w:r w:rsidR="0083633A" w:rsidRPr="00311E00">
              <w:rPr>
                <w:rFonts w:asciiTheme="minorHAnsi" w:hAnsiTheme="minorHAnsi" w:cstheme="minorHAnsi"/>
                <w:sz w:val="22"/>
                <w:szCs w:val="22"/>
              </w:rPr>
              <w:t>was agreed the Clerk would work with governors to identify suitable members to join the committees</w:t>
            </w:r>
          </w:p>
          <w:p w:rsidR="0083633A" w:rsidRPr="00311E00" w:rsidRDefault="00BD49F1" w:rsidP="00360724">
            <w:pPr>
              <w:tabs>
                <w:tab w:val="left" w:pos="322"/>
              </w:tabs>
              <w:spacing w:line="276" w:lineRule="auto"/>
              <w:jc w:val="both"/>
              <w:outlineLvl w:val="0"/>
              <w:rPr>
                <w:rFonts w:asciiTheme="minorHAnsi" w:hAnsiTheme="minorHAnsi" w:cstheme="minorHAnsi"/>
                <w:b/>
                <w:sz w:val="22"/>
                <w:szCs w:val="22"/>
              </w:rPr>
            </w:pPr>
            <w:r w:rsidRPr="00311E00">
              <w:rPr>
                <w:rFonts w:asciiTheme="minorHAnsi" w:hAnsiTheme="minorHAnsi" w:cstheme="minorHAnsi"/>
                <w:sz w:val="22"/>
                <w:szCs w:val="22"/>
              </w:rPr>
              <w:t>(iii)</w:t>
            </w:r>
            <w:r w:rsidR="0083633A" w:rsidRPr="00311E00">
              <w:rPr>
                <w:rFonts w:asciiTheme="minorHAnsi" w:hAnsiTheme="minorHAnsi" w:cstheme="minorHAnsi"/>
                <w:sz w:val="22"/>
                <w:szCs w:val="22"/>
              </w:rPr>
              <w:t xml:space="preserve"> </w:t>
            </w:r>
            <w:r w:rsidR="0083633A" w:rsidRPr="00311E00">
              <w:rPr>
                <w:rFonts w:asciiTheme="minorHAnsi" w:hAnsiTheme="minorHAnsi" w:cstheme="minorHAnsi"/>
                <w:b/>
                <w:sz w:val="22"/>
                <w:szCs w:val="22"/>
              </w:rPr>
              <w:t>Board Succession Planning – Feedback from the Strategy Day held 13 May 2025</w:t>
            </w:r>
          </w:p>
          <w:p w:rsidR="0083633A" w:rsidRPr="00311E00" w:rsidRDefault="005755A3" w:rsidP="00360724">
            <w:pPr>
              <w:tabs>
                <w:tab w:val="left" w:pos="322"/>
              </w:tabs>
              <w:spacing w:line="276" w:lineRule="auto"/>
              <w:jc w:val="both"/>
              <w:outlineLvl w:val="0"/>
              <w:rPr>
                <w:rFonts w:asciiTheme="minorHAnsi" w:hAnsiTheme="minorHAnsi" w:cstheme="minorHAnsi"/>
                <w:sz w:val="22"/>
                <w:szCs w:val="22"/>
              </w:rPr>
            </w:pPr>
            <w:r>
              <w:rPr>
                <w:rFonts w:asciiTheme="minorHAnsi" w:hAnsiTheme="minorHAnsi" w:cstheme="minorHAnsi"/>
                <w:sz w:val="22"/>
                <w:szCs w:val="22"/>
              </w:rPr>
              <w:t>F</w:t>
            </w:r>
            <w:r w:rsidR="0083633A" w:rsidRPr="00311E00">
              <w:rPr>
                <w:rFonts w:asciiTheme="minorHAnsi" w:hAnsiTheme="minorHAnsi" w:cstheme="minorHAnsi"/>
                <w:sz w:val="22"/>
                <w:szCs w:val="22"/>
              </w:rPr>
              <w:t xml:space="preserve">eedback from members </w:t>
            </w:r>
            <w:r w:rsidR="00B21B16" w:rsidRPr="00311E00">
              <w:rPr>
                <w:rFonts w:asciiTheme="minorHAnsi" w:hAnsiTheme="minorHAnsi" w:cstheme="minorHAnsi"/>
                <w:sz w:val="22"/>
                <w:szCs w:val="22"/>
              </w:rPr>
              <w:t>at th</w:t>
            </w:r>
            <w:r w:rsidR="0083633A" w:rsidRPr="00311E00">
              <w:rPr>
                <w:rFonts w:asciiTheme="minorHAnsi" w:hAnsiTheme="minorHAnsi" w:cstheme="minorHAnsi"/>
                <w:sz w:val="22"/>
                <w:szCs w:val="22"/>
              </w:rPr>
              <w:t xml:space="preserve">e Strategy Day held on 13 May 2025 </w:t>
            </w:r>
            <w:r w:rsidR="00B21B16" w:rsidRPr="00311E00">
              <w:rPr>
                <w:rFonts w:asciiTheme="minorHAnsi" w:hAnsiTheme="minorHAnsi" w:cstheme="minorHAnsi"/>
                <w:sz w:val="22"/>
                <w:szCs w:val="22"/>
              </w:rPr>
              <w:t xml:space="preserve">was circulated to members prior to the meeting.  The clerk reflected on the </w:t>
            </w:r>
            <w:r w:rsidR="00366D81" w:rsidRPr="00311E00">
              <w:rPr>
                <w:rFonts w:asciiTheme="minorHAnsi" w:hAnsiTheme="minorHAnsi" w:cstheme="minorHAnsi"/>
                <w:sz w:val="22"/>
                <w:szCs w:val="22"/>
              </w:rPr>
              <w:t>comments</w:t>
            </w:r>
            <w:r w:rsidR="00B21B16" w:rsidRPr="00311E00">
              <w:rPr>
                <w:rFonts w:asciiTheme="minorHAnsi" w:hAnsiTheme="minorHAnsi" w:cstheme="minorHAnsi"/>
                <w:sz w:val="22"/>
                <w:szCs w:val="22"/>
              </w:rPr>
              <w:t xml:space="preserve"> of board members relating to</w:t>
            </w:r>
            <w:r w:rsidR="00366D81">
              <w:rPr>
                <w:rFonts w:asciiTheme="minorHAnsi" w:hAnsiTheme="minorHAnsi" w:cstheme="minorHAnsi"/>
                <w:sz w:val="22"/>
                <w:szCs w:val="22"/>
              </w:rPr>
              <w:t xml:space="preserve"> </w:t>
            </w:r>
            <w:r w:rsidR="0083633A" w:rsidRPr="00311E00">
              <w:rPr>
                <w:rFonts w:asciiTheme="minorHAnsi" w:hAnsiTheme="minorHAnsi" w:cstheme="minorHAnsi"/>
                <w:sz w:val="22"/>
                <w:szCs w:val="22"/>
              </w:rPr>
              <w:t xml:space="preserve">board recruitment, retention, and succession planning, </w:t>
            </w:r>
            <w:r w:rsidR="00B21B16" w:rsidRPr="00311E00">
              <w:rPr>
                <w:rFonts w:asciiTheme="minorHAnsi" w:hAnsiTheme="minorHAnsi" w:cstheme="minorHAnsi"/>
                <w:sz w:val="22"/>
                <w:szCs w:val="22"/>
              </w:rPr>
              <w:t>and confirmed the approach taken for recruitment has</w:t>
            </w:r>
            <w:r w:rsidR="0083633A" w:rsidRPr="00311E00">
              <w:rPr>
                <w:rFonts w:asciiTheme="minorHAnsi" w:hAnsiTheme="minorHAnsi" w:cstheme="minorHAnsi"/>
                <w:sz w:val="22"/>
                <w:szCs w:val="22"/>
              </w:rPr>
              <w:t xml:space="preserve"> an emphasis on strengthening board effectiveness and supporting future leadership roles. </w:t>
            </w:r>
          </w:p>
          <w:p w:rsidR="0083633A" w:rsidRPr="00311E00" w:rsidRDefault="00B21B16" w:rsidP="00360724">
            <w:pPr>
              <w:tabs>
                <w:tab w:val="left" w:pos="322"/>
              </w:tabs>
              <w:spacing w:line="276" w:lineRule="auto"/>
              <w:jc w:val="both"/>
              <w:outlineLvl w:val="0"/>
              <w:rPr>
                <w:rFonts w:asciiTheme="minorHAnsi" w:hAnsiTheme="minorHAnsi" w:cstheme="minorHAnsi"/>
                <w:sz w:val="22"/>
                <w:szCs w:val="22"/>
              </w:rPr>
            </w:pPr>
            <w:r w:rsidRPr="00311E00">
              <w:rPr>
                <w:rFonts w:asciiTheme="minorHAnsi" w:hAnsiTheme="minorHAnsi" w:cstheme="minorHAnsi"/>
                <w:sz w:val="22"/>
                <w:szCs w:val="22"/>
              </w:rPr>
              <w:t xml:space="preserve">The clerk continued and reported the current chair’s tenure will end 31 August 2026 and the G&amp;S Committee had </w:t>
            </w:r>
            <w:r w:rsidR="0083633A" w:rsidRPr="00311E00">
              <w:rPr>
                <w:rFonts w:asciiTheme="minorHAnsi" w:hAnsiTheme="minorHAnsi" w:cstheme="minorHAnsi"/>
                <w:sz w:val="22"/>
                <w:szCs w:val="22"/>
              </w:rPr>
              <w:t>agreed to progress a b</w:t>
            </w:r>
            <w:r w:rsidR="0083633A" w:rsidRPr="00311E00">
              <w:rPr>
                <w:rFonts w:asciiTheme="minorHAnsi" w:hAnsiTheme="minorHAnsi" w:cstheme="minorHAnsi"/>
                <w:bCs/>
                <w:sz w:val="22"/>
                <w:szCs w:val="22"/>
              </w:rPr>
              <w:t>oard succession planning framework that would support</w:t>
            </w:r>
            <w:r w:rsidR="0083633A" w:rsidRPr="00311E00">
              <w:rPr>
                <w:rFonts w:asciiTheme="minorHAnsi" w:hAnsiTheme="minorHAnsi" w:cstheme="minorHAnsi"/>
                <w:sz w:val="22"/>
                <w:szCs w:val="22"/>
              </w:rPr>
              <w:t xml:space="preserve"> the formalisation of succession planning for board leadership roles, broaden recruitment strategies and enhance governor onboarding, training and retention.</w:t>
            </w:r>
            <w:r w:rsidRPr="00311E00">
              <w:rPr>
                <w:rFonts w:asciiTheme="minorHAnsi" w:hAnsiTheme="minorHAnsi" w:cstheme="minorHAnsi"/>
                <w:sz w:val="22"/>
                <w:szCs w:val="22"/>
              </w:rPr>
              <w:t xml:space="preserve">  Members of the Corporation supported this action and it was agreed the process would commence September 2025.</w:t>
            </w:r>
          </w:p>
          <w:p w:rsidR="0083633A" w:rsidRPr="00311E00" w:rsidRDefault="0083633A" w:rsidP="00360724">
            <w:pPr>
              <w:tabs>
                <w:tab w:val="left" w:pos="322"/>
              </w:tabs>
              <w:spacing w:line="276" w:lineRule="auto"/>
              <w:outlineLvl w:val="0"/>
              <w:rPr>
                <w:rFonts w:asciiTheme="minorHAnsi" w:hAnsiTheme="minorHAnsi" w:cstheme="minorHAnsi"/>
                <w:sz w:val="22"/>
                <w:szCs w:val="22"/>
              </w:rPr>
            </w:pPr>
          </w:p>
          <w:p w:rsidR="008A13CE" w:rsidRPr="00311E00" w:rsidRDefault="009859F5" w:rsidP="00360724">
            <w:pPr>
              <w:tabs>
                <w:tab w:val="left" w:pos="720"/>
                <w:tab w:val="left" w:pos="1440"/>
              </w:tabs>
              <w:spacing w:line="276" w:lineRule="auto"/>
              <w:rPr>
                <w:rFonts w:asciiTheme="minorHAnsi" w:hAnsiTheme="minorHAnsi" w:cstheme="minorHAnsi"/>
                <w:b/>
                <w:sz w:val="22"/>
                <w:szCs w:val="22"/>
                <w:lang w:eastAsia="en-US"/>
              </w:rPr>
            </w:pPr>
            <w:r w:rsidRPr="00311E00">
              <w:rPr>
                <w:rFonts w:asciiTheme="minorHAnsi" w:hAnsiTheme="minorHAnsi" w:cstheme="minorHAnsi"/>
                <w:sz w:val="22"/>
                <w:szCs w:val="22"/>
              </w:rPr>
              <w:t xml:space="preserve"> </w:t>
            </w:r>
            <w:r w:rsidR="008A13CE" w:rsidRPr="00311E00">
              <w:rPr>
                <w:rFonts w:asciiTheme="minorHAnsi" w:hAnsiTheme="minorHAnsi" w:cstheme="minorHAnsi"/>
                <w:b/>
                <w:sz w:val="22"/>
                <w:szCs w:val="22"/>
                <w:u w:val="single"/>
                <w:lang w:eastAsia="en-US"/>
              </w:rPr>
              <w:t>Letter from FE Commissioner May 2025 – Good Governance</w:t>
            </w:r>
          </w:p>
          <w:p w:rsidR="009859F5" w:rsidRPr="00311E00" w:rsidRDefault="008A13CE" w:rsidP="00360724">
            <w:pPr>
              <w:tabs>
                <w:tab w:val="left" w:pos="322"/>
              </w:tabs>
              <w:spacing w:line="276" w:lineRule="auto"/>
              <w:outlineLvl w:val="0"/>
              <w:rPr>
                <w:rFonts w:asciiTheme="minorHAnsi" w:hAnsiTheme="minorHAnsi" w:cstheme="minorHAnsi"/>
                <w:sz w:val="22"/>
                <w:szCs w:val="22"/>
              </w:rPr>
            </w:pPr>
            <w:r w:rsidRPr="00311E00">
              <w:rPr>
                <w:rFonts w:asciiTheme="minorHAnsi" w:hAnsiTheme="minorHAnsi" w:cstheme="minorHAnsi"/>
                <w:sz w:val="22"/>
                <w:szCs w:val="22"/>
              </w:rPr>
              <w:t>The latest FE Commissioner’s letter to Chairs and Principals was circulated to members for information.  It was reported the letter emphasised the importance of good governance and referenced governance guides, codes and statutory documentation all boards should review and adhere to as part of their practice in implementing positive approaches in their roles.</w:t>
            </w:r>
          </w:p>
          <w:p w:rsidR="008A13CE" w:rsidRPr="00311E00" w:rsidRDefault="008A13CE" w:rsidP="00360724">
            <w:pPr>
              <w:tabs>
                <w:tab w:val="left" w:pos="322"/>
              </w:tabs>
              <w:spacing w:line="276" w:lineRule="auto"/>
              <w:outlineLvl w:val="0"/>
              <w:rPr>
                <w:rFonts w:asciiTheme="minorHAnsi" w:hAnsiTheme="minorHAnsi" w:cstheme="minorHAnsi"/>
                <w:sz w:val="22"/>
                <w:szCs w:val="22"/>
              </w:rPr>
            </w:pPr>
          </w:p>
          <w:p w:rsidR="008A13CE" w:rsidRPr="00311E00" w:rsidRDefault="008A13CE" w:rsidP="00360724">
            <w:pPr>
              <w:pStyle w:val="xxmsonormal"/>
              <w:shd w:val="clear" w:color="auto" w:fill="FFFFFF"/>
              <w:spacing w:before="0" w:beforeAutospacing="0" w:after="0" w:afterAutospacing="0" w:line="276" w:lineRule="auto"/>
              <w:rPr>
                <w:rFonts w:asciiTheme="minorHAnsi" w:hAnsiTheme="minorHAnsi" w:cstheme="minorHAnsi"/>
                <w:b/>
                <w:sz w:val="22"/>
                <w:szCs w:val="22"/>
                <w:bdr w:val="none" w:sz="0" w:space="0" w:color="auto" w:frame="1"/>
              </w:rPr>
            </w:pPr>
            <w:r w:rsidRPr="00311E00">
              <w:rPr>
                <w:rFonts w:asciiTheme="minorHAnsi" w:hAnsiTheme="minorHAnsi" w:cstheme="minorHAnsi"/>
                <w:b/>
                <w:sz w:val="22"/>
                <w:szCs w:val="22"/>
                <w:u w:val="single"/>
                <w:bdr w:val="none" w:sz="0" w:space="0" w:color="auto" w:frame="1"/>
              </w:rPr>
              <w:t>The FE Governor Data Collection 2023/24</w:t>
            </w:r>
          </w:p>
          <w:p w:rsidR="00861AC7" w:rsidRPr="00311E00" w:rsidRDefault="008A13CE" w:rsidP="00360724">
            <w:pPr>
              <w:pStyle w:val="xxmsonormal"/>
              <w:shd w:val="clear" w:color="auto" w:fill="FFFFFF"/>
              <w:spacing w:before="0" w:beforeAutospacing="0" w:after="0" w:afterAutospacing="0" w:line="276" w:lineRule="auto"/>
              <w:rPr>
                <w:rFonts w:asciiTheme="minorHAnsi" w:hAnsiTheme="minorHAnsi" w:cstheme="minorHAnsi"/>
                <w:sz w:val="22"/>
                <w:szCs w:val="22"/>
                <w:bdr w:val="none" w:sz="0" w:space="0" w:color="auto" w:frame="1"/>
              </w:rPr>
            </w:pPr>
            <w:r w:rsidRPr="00311E00">
              <w:rPr>
                <w:rFonts w:asciiTheme="minorHAnsi" w:hAnsiTheme="minorHAnsi" w:cstheme="minorHAnsi"/>
                <w:sz w:val="22"/>
                <w:szCs w:val="22"/>
                <w:bdr w:val="none" w:sz="0" w:space="0" w:color="auto" w:frame="1"/>
              </w:rPr>
              <w:t>The FE Governor data collection, part of the FE workforce collection was circulated for information.  Members noted the report.</w:t>
            </w:r>
          </w:p>
          <w:p w:rsidR="008A13CE" w:rsidRPr="00311E00" w:rsidRDefault="008A13CE" w:rsidP="00360724">
            <w:pPr>
              <w:pStyle w:val="xxmsonormal"/>
              <w:shd w:val="clear" w:color="auto" w:fill="FFFFFF"/>
              <w:spacing w:before="0" w:beforeAutospacing="0" w:after="0" w:afterAutospacing="0" w:line="276" w:lineRule="auto"/>
              <w:rPr>
                <w:rFonts w:asciiTheme="minorHAnsi" w:hAnsiTheme="minorHAnsi" w:cstheme="minorHAnsi"/>
                <w:sz w:val="22"/>
                <w:szCs w:val="22"/>
              </w:rPr>
            </w:pPr>
          </w:p>
          <w:p w:rsidR="00861AC7" w:rsidRPr="00366D81" w:rsidRDefault="00987BA0" w:rsidP="00360724">
            <w:pPr>
              <w:tabs>
                <w:tab w:val="left" w:pos="2160"/>
                <w:tab w:val="left" w:pos="5040"/>
              </w:tabs>
              <w:spacing w:line="276" w:lineRule="auto"/>
              <w:rPr>
                <w:rFonts w:asciiTheme="minorHAnsi" w:hAnsiTheme="minorHAnsi" w:cstheme="minorHAnsi"/>
                <w:b/>
                <w:sz w:val="22"/>
                <w:szCs w:val="22"/>
              </w:rPr>
            </w:pPr>
            <w:r w:rsidRPr="00311E00">
              <w:rPr>
                <w:rFonts w:asciiTheme="minorHAnsi" w:hAnsiTheme="minorHAnsi" w:cstheme="minorHAnsi"/>
                <w:b/>
                <w:sz w:val="22"/>
                <w:szCs w:val="22"/>
              </w:rPr>
              <w:t>It was RESOLVED that</w:t>
            </w:r>
            <w:r w:rsidR="00366D81">
              <w:rPr>
                <w:rFonts w:asciiTheme="minorHAnsi" w:hAnsiTheme="minorHAnsi" w:cstheme="minorHAnsi"/>
                <w:b/>
                <w:sz w:val="22"/>
                <w:szCs w:val="22"/>
              </w:rPr>
              <w:t xml:space="preserve"> m</w:t>
            </w:r>
            <w:r w:rsidR="00861AC7" w:rsidRPr="00311E00">
              <w:rPr>
                <w:rFonts w:asciiTheme="minorHAnsi" w:hAnsiTheme="minorHAnsi" w:cstheme="minorHAnsi"/>
                <w:b/>
                <w:sz w:val="22"/>
                <w:szCs w:val="22"/>
              </w:rPr>
              <w:t xml:space="preserve">embers noted the report as </w:t>
            </w:r>
            <w:proofErr w:type="gramStart"/>
            <w:r w:rsidR="00861AC7" w:rsidRPr="00311E00">
              <w:rPr>
                <w:rFonts w:asciiTheme="minorHAnsi" w:hAnsiTheme="minorHAnsi" w:cstheme="minorHAnsi"/>
                <w:b/>
                <w:sz w:val="22"/>
                <w:szCs w:val="22"/>
              </w:rPr>
              <w:t>presented</w:t>
            </w:r>
            <w:r w:rsidR="00366D81">
              <w:rPr>
                <w:rFonts w:asciiTheme="minorHAnsi" w:hAnsiTheme="minorHAnsi" w:cstheme="minorHAnsi"/>
                <w:b/>
                <w:sz w:val="22"/>
                <w:szCs w:val="22"/>
              </w:rPr>
              <w:t>:-</w:t>
            </w:r>
            <w:proofErr w:type="gramEnd"/>
          </w:p>
          <w:p w:rsidR="008A13CE" w:rsidRPr="00366D81" w:rsidRDefault="00861AC7" w:rsidP="00360724">
            <w:pPr>
              <w:tabs>
                <w:tab w:val="left" w:pos="322"/>
              </w:tabs>
              <w:spacing w:line="276" w:lineRule="auto"/>
              <w:jc w:val="both"/>
              <w:outlineLvl w:val="0"/>
              <w:rPr>
                <w:rFonts w:asciiTheme="minorHAnsi" w:hAnsiTheme="minorHAnsi" w:cstheme="minorHAnsi"/>
                <w:b/>
                <w:sz w:val="22"/>
                <w:szCs w:val="22"/>
              </w:rPr>
            </w:pPr>
            <w:r w:rsidRPr="00366D81">
              <w:rPr>
                <w:rFonts w:asciiTheme="minorHAnsi" w:hAnsiTheme="minorHAnsi" w:cstheme="minorHAnsi"/>
                <w:b/>
                <w:sz w:val="22"/>
                <w:szCs w:val="22"/>
              </w:rPr>
              <w:t>(</w:t>
            </w:r>
            <w:proofErr w:type="spellStart"/>
            <w:r w:rsidRPr="00366D81">
              <w:rPr>
                <w:rFonts w:asciiTheme="minorHAnsi" w:hAnsiTheme="minorHAnsi" w:cstheme="minorHAnsi"/>
                <w:b/>
                <w:sz w:val="22"/>
                <w:szCs w:val="22"/>
              </w:rPr>
              <w:t>i</w:t>
            </w:r>
            <w:proofErr w:type="spellEnd"/>
            <w:r w:rsidRPr="00366D81">
              <w:rPr>
                <w:rFonts w:asciiTheme="minorHAnsi" w:hAnsiTheme="minorHAnsi" w:cstheme="minorHAnsi"/>
                <w:b/>
                <w:sz w:val="22"/>
                <w:szCs w:val="22"/>
              </w:rPr>
              <w:t xml:space="preserve">) Approved the appointment of </w:t>
            </w:r>
            <w:r w:rsidR="008A13CE" w:rsidRPr="00366D81">
              <w:rPr>
                <w:rFonts w:asciiTheme="minorHAnsi" w:hAnsiTheme="minorHAnsi" w:cstheme="minorHAnsi"/>
                <w:b/>
                <w:sz w:val="22"/>
                <w:szCs w:val="22"/>
              </w:rPr>
              <w:t>Rob Higgins as ‘governor’ member for an initial induction year from 1 September 2025 to 31 August 2026, and before the expiry of one year, subject to the satisfactory completion of the induction year be considered for re-appointment to complete a four-year term</w:t>
            </w:r>
            <w:r w:rsidR="005755A3">
              <w:rPr>
                <w:rFonts w:asciiTheme="minorHAnsi" w:hAnsiTheme="minorHAnsi" w:cstheme="minorHAnsi"/>
                <w:b/>
                <w:sz w:val="22"/>
                <w:szCs w:val="22"/>
              </w:rPr>
              <w:t xml:space="preserve"> to 31 August 2029</w:t>
            </w:r>
            <w:r w:rsidR="008A13CE" w:rsidRPr="00366D81">
              <w:rPr>
                <w:rFonts w:asciiTheme="minorHAnsi" w:hAnsiTheme="minorHAnsi" w:cstheme="minorHAnsi"/>
                <w:b/>
                <w:sz w:val="22"/>
                <w:szCs w:val="22"/>
              </w:rPr>
              <w:t>.  Further, RH be appointed a member of the C&amp;Q Committee.</w:t>
            </w:r>
          </w:p>
          <w:p w:rsidR="008A13CE" w:rsidRPr="00366D81" w:rsidRDefault="008A13CE" w:rsidP="00360724">
            <w:pPr>
              <w:tabs>
                <w:tab w:val="left" w:pos="322"/>
              </w:tabs>
              <w:spacing w:line="276" w:lineRule="auto"/>
              <w:jc w:val="both"/>
              <w:outlineLvl w:val="0"/>
              <w:rPr>
                <w:rFonts w:asciiTheme="minorHAnsi" w:hAnsiTheme="minorHAnsi" w:cstheme="minorHAnsi"/>
                <w:b/>
                <w:sz w:val="22"/>
                <w:szCs w:val="22"/>
              </w:rPr>
            </w:pPr>
            <w:r w:rsidRPr="00366D81">
              <w:rPr>
                <w:rFonts w:asciiTheme="minorHAnsi" w:hAnsiTheme="minorHAnsi" w:cstheme="minorHAnsi"/>
                <w:b/>
                <w:sz w:val="22"/>
                <w:szCs w:val="22"/>
              </w:rPr>
              <w:t>(ii) Note</w:t>
            </w:r>
            <w:r w:rsidR="00366D81" w:rsidRPr="00366D81">
              <w:rPr>
                <w:rFonts w:asciiTheme="minorHAnsi" w:hAnsiTheme="minorHAnsi" w:cstheme="minorHAnsi"/>
                <w:b/>
                <w:sz w:val="22"/>
                <w:szCs w:val="22"/>
              </w:rPr>
              <w:t>d</w:t>
            </w:r>
            <w:r w:rsidRPr="00366D81">
              <w:rPr>
                <w:rFonts w:asciiTheme="minorHAnsi" w:hAnsiTheme="minorHAnsi" w:cstheme="minorHAnsi"/>
                <w:b/>
                <w:sz w:val="22"/>
                <w:szCs w:val="22"/>
              </w:rPr>
              <w:t xml:space="preserve"> the implementation of a framework to support board planning and succession</w:t>
            </w:r>
            <w:r w:rsidR="00366D81">
              <w:rPr>
                <w:rFonts w:asciiTheme="minorHAnsi" w:hAnsiTheme="minorHAnsi" w:cstheme="minorHAnsi"/>
                <w:b/>
                <w:sz w:val="22"/>
                <w:szCs w:val="22"/>
              </w:rPr>
              <w:t>.</w:t>
            </w:r>
          </w:p>
          <w:p w:rsidR="00861AC7" w:rsidRPr="00311E00" w:rsidRDefault="00861AC7" w:rsidP="00EE1CF9">
            <w:pPr>
              <w:tabs>
                <w:tab w:val="left" w:pos="2160"/>
                <w:tab w:val="left" w:pos="5040"/>
              </w:tabs>
              <w:spacing w:line="276" w:lineRule="auto"/>
              <w:rPr>
                <w:rFonts w:asciiTheme="minorHAnsi" w:hAnsiTheme="minorHAnsi" w:cstheme="minorHAnsi"/>
                <w:sz w:val="22"/>
                <w:szCs w:val="22"/>
              </w:rPr>
            </w:pPr>
          </w:p>
        </w:tc>
        <w:tc>
          <w:tcPr>
            <w:tcW w:w="400" w:type="dxa"/>
          </w:tcPr>
          <w:p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87BA0" w:rsidRPr="00FC3244" w:rsidTr="00F520DD">
        <w:trPr>
          <w:trHeight w:val="149"/>
        </w:trPr>
        <w:tc>
          <w:tcPr>
            <w:tcW w:w="757" w:type="dxa"/>
          </w:tcPr>
          <w:p w:rsidR="00987BA0" w:rsidRPr="00FC3244" w:rsidRDefault="00987BA0" w:rsidP="00FC3244">
            <w:pPr>
              <w:spacing w:line="276" w:lineRule="auto"/>
              <w:ind w:right="-262"/>
              <w:rPr>
                <w:rFonts w:asciiTheme="minorHAnsi" w:hAnsiTheme="minorHAnsi" w:cstheme="minorHAnsi"/>
                <w:b/>
                <w:sz w:val="22"/>
                <w:szCs w:val="22"/>
              </w:rPr>
            </w:pPr>
          </w:p>
        </w:tc>
        <w:tc>
          <w:tcPr>
            <w:tcW w:w="9591" w:type="dxa"/>
          </w:tcPr>
          <w:p w:rsidR="00987BA0" w:rsidRPr="00FC3244" w:rsidRDefault="00987BA0"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987BA0" w:rsidRPr="00FC3244" w:rsidRDefault="00987BA0"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B560F" w:rsidRPr="00FC3244" w:rsidTr="00F520DD">
        <w:trPr>
          <w:trHeight w:val="149"/>
        </w:trPr>
        <w:tc>
          <w:tcPr>
            <w:tcW w:w="757" w:type="dxa"/>
          </w:tcPr>
          <w:p w:rsidR="002B560F" w:rsidRPr="00FC3244" w:rsidRDefault="0012109A"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77/24</w:t>
            </w:r>
          </w:p>
        </w:tc>
        <w:tc>
          <w:tcPr>
            <w:tcW w:w="9591" w:type="dxa"/>
          </w:tcPr>
          <w:p w:rsidR="002B560F" w:rsidRPr="00FC3244" w:rsidRDefault="002B560F" w:rsidP="002B560F">
            <w:pPr>
              <w:tabs>
                <w:tab w:val="left" w:pos="2160"/>
                <w:tab w:val="left" w:pos="5040"/>
              </w:tabs>
              <w:spacing w:line="276" w:lineRule="auto"/>
              <w:rPr>
                <w:rFonts w:asciiTheme="minorHAnsi" w:hAnsiTheme="minorHAnsi" w:cstheme="minorHAnsi"/>
                <w:b/>
                <w:sz w:val="22"/>
                <w:szCs w:val="22"/>
              </w:rPr>
            </w:pPr>
            <w:r w:rsidRPr="00FC3244">
              <w:rPr>
                <w:rFonts w:asciiTheme="minorHAnsi" w:hAnsiTheme="minorHAnsi" w:cstheme="minorHAnsi"/>
                <w:b/>
                <w:sz w:val="22"/>
                <w:szCs w:val="22"/>
                <w:u w:val="single"/>
              </w:rPr>
              <w:t xml:space="preserve">Use of Seal </w:t>
            </w:r>
            <w:r w:rsidRPr="00FC3244">
              <w:rPr>
                <w:rFonts w:asciiTheme="minorHAnsi" w:hAnsiTheme="minorHAnsi" w:cstheme="minorHAnsi"/>
                <w:b/>
                <w:sz w:val="22"/>
                <w:szCs w:val="22"/>
              </w:rPr>
              <w:t>(Item 1</w:t>
            </w:r>
            <w:r w:rsidR="0012109A">
              <w:rPr>
                <w:rFonts w:asciiTheme="minorHAnsi" w:hAnsiTheme="minorHAnsi" w:cstheme="minorHAnsi"/>
                <w:b/>
                <w:sz w:val="22"/>
                <w:szCs w:val="22"/>
              </w:rPr>
              <w:t>2)</w:t>
            </w:r>
          </w:p>
          <w:p w:rsidR="002B560F" w:rsidRPr="0012109A" w:rsidRDefault="0012109A" w:rsidP="00FC3244">
            <w:pPr>
              <w:tabs>
                <w:tab w:val="left" w:pos="2160"/>
                <w:tab w:val="left" w:pos="5040"/>
              </w:tabs>
              <w:spacing w:line="276" w:lineRule="auto"/>
              <w:rPr>
                <w:rFonts w:asciiTheme="minorHAnsi" w:hAnsiTheme="minorHAnsi" w:cstheme="minorHAnsi"/>
                <w:sz w:val="22"/>
                <w:szCs w:val="22"/>
              </w:rPr>
            </w:pPr>
            <w:r w:rsidRPr="0012109A">
              <w:rPr>
                <w:rFonts w:asciiTheme="minorHAnsi" w:hAnsiTheme="minorHAnsi" w:cstheme="minorHAnsi"/>
                <w:sz w:val="22"/>
                <w:szCs w:val="22"/>
              </w:rPr>
              <w:t>It was reported the seal had been on used on two occasions since the previous meeting and details of use were reported.</w:t>
            </w:r>
          </w:p>
          <w:p w:rsidR="0012109A" w:rsidRPr="0012109A" w:rsidRDefault="0012109A" w:rsidP="00FC3244">
            <w:pPr>
              <w:tabs>
                <w:tab w:val="left" w:pos="2160"/>
                <w:tab w:val="left" w:pos="5040"/>
              </w:tabs>
              <w:spacing w:line="276" w:lineRule="auto"/>
              <w:rPr>
                <w:rFonts w:asciiTheme="minorHAnsi" w:hAnsiTheme="minorHAnsi" w:cstheme="minorHAnsi"/>
                <w:b/>
                <w:sz w:val="22"/>
                <w:szCs w:val="22"/>
                <w:u w:val="single"/>
              </w:rPr>
            </w:pPr>
            <w:r w:rsidRPr="0012109A">
              <w:rPr>
                <w:rFonts w:asciiTheme="minorHAnsi" w:hAnsiTheme="minorHAnsi" w:cstheme="minorHAnsi"/>
                <w:b/>
                <w:sz w:val="22"/>
                <w:szCs w:val="22"/>
              </w:rPr>
              <w:t>It was RESOLVED that members noted the report.</w:t>
            </w:r>
          </w:p>
        </w:tc>
        <w:tc>
          <w:tcPr>
            <w:tcW w:w="400" w:type="dxa"/>
          </w:tcPr>
          <w:p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B560F" w:rsidRPr="00FC3244" w:rsidTr="00F520DD">
        <w:trPr>
          <w:trHeight w:val="149"/>
        </w:trPr>
        <w:tc>
          <w:tcPr>
            <w:tcW w:w="757" w:type="dxa"/>
          </w:tcPr>
          <w:p w:rsidR="002B560F" w:rsidRPr="00FC3244" w:rsidRDefault="002B560F" w:rsidP="00FC3244">
            <w:pPr>
              <w:spacing w:line="276" w:lineRule="auto"/>
              <w:ind w:right="-262"/>
              <w:rPr>
                <w:rFonts w:asciiTheme="minorHAnsi" w:hAnsiTheme="minorHAnsi" w:cstheme="minorHAnsi"/>
                <w:b/>
                <w:sz w:val="22"/>
                <w:szCs w:val="22"/>
              </w:rPr>
            </w:pPr>
          </w:p>
        </w:tc>
        <w:tc>
          <w:tcPr>
            <w:tcW w:w="9591" w:type="dxa"/>
          </w:tcPr>
          <w:p w:rsidR="002B560F" w:rsidRPr="00FC3244" w:rsidRDefault="002B560F"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2B560F" w:rsidRPr="00FC3244" w:rsidRDefault="002B560F"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149"/>
        </w:trPr>
        <w:tc>
          <w:tcPr>
            <w:tcW w:w="757" w:type="dxa"/>
          </w:tcPr>
          <w:p w:rsidR="00F520DD" w:rsidRPr="00FC3244" w:rsidRDefault="0012109A"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78</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Default="00F520DD" w:rsidP="00FC3244">
            <w:pPr>
              <w:pStyle w:val="c2"/>
              <w:spacing w:line="276" w:lineRule="auto"/>
              <w:jc w:val="left"/>
              <w:rPr>
                <w:rFonts w:asciiTheme="minorHAnsi" w:hAnsiTheme="minorHAnsi" w:cstheme="minorHAnsi"/>
                <w:b/>
                <w:sz w:val="22"/>
                <w:szCs w:val="22"/>
                <w:u w:val="single"/>
                <w:lang w:val="en-GB" w:eastAsia="en-GB"/>
              </w:rPr>
            </w:pPr>
            <w:r w:rsidRPr="00FC3244">
              <w:rPr>
                <w:rFonts w:asciiTheme="minorHAnsi" w:hAnsiTheme="minorHAnsi" w:cstheme="minorHAnsi"/>
                <w:b/>
                <w:sz w:val="22"/>
                <w:szCs w:val="22"/>
                <w:u w:val="single"/>
                <w:lang w:val="en-GB" w:eastAsia="en-GB"/>
              </w:rPr>
              <w:t xml:space="preserve">Minutes and Reports from Committee </w:t>
            </w:r>
            <w:proofErr w:type="gramStart"/>
            <w:r w:rsidRPr="00FC3244">
              <w:rPr>
                <w:rFonts w:asciiTheme="minorHAnsi" w:hAnsiTheme="minorHAnsi" w:cstheme="minorHAnsi"/>
                <w:b/>
                <w:sz w:val="22"/>
                <w:szCs w:val="22"/>
                <w:u w:val="single"/>
                <w:lang w:val="en-GB" w:eastAsia="en-GB"/>
              </w:rPr>
              <w:t>meetings:-</w:t>
            </w:r>
            <w:proofErr w:type="gramEnd"/>
          </w:p>
          <w:p w:rsidR="00EE1CF9" w:rsidRDefault="0012109A" w:rsidP="00FC3244">
            <w:pPr>
              <w:pStyle w:val="c2"/>
              <w:spacing w:line="276" w:lineRule="auto"/>
              <w:jc w:val="left"/>
              <w:rPr>
                <w:rFonts w:asciiTheme="minorHAnsi" w:hAnsiTheme="minorHAnsi" w:cstheme="minorHAnsi"/>
                <w:b/>
                <w:sz w:val="22"/>
                <w:szCs w:val="22"/>
                <w:lang w:val="en-GB" w:eastAsia="en-GB"/>
              </w:rPr>
            </w:pPr>
            <w:r>
              <w:rPr>
                <w:rFonts w:asciiTheme="minorHAnsi" w:hAnsiTheme="minorHAnsi" w:cstheme="minorHAnsi"/>
                <w:b/>
                <w:sz w:val="22"/>
                <w:szCs w:val="22"/>
                <w:lang w:val="en-GB" w:eastAsia="en-GB"/>
              </w:rPr>
              <w:t>78</w:t>
            </w:r>
            <w:r w:rsidR="0061563E" w:rsidRPr="0061563E">
              <w:rPr>
                <w:rFonts w:asciiTheme="minorHAnsi" w:hAnsiTheme="minorHAnsi" w:cstheme="minorHAnsi"/>
                <w:b/>
                <w:sz w:val="22"/>
                <w:szCs w:val="22"/>
                <w:lang w:val="en-GB" w:eastAsia="en-GB"/>
              </w:rPr>
              <w:t>/2</w:t>
            </w:r>
            <w:r>
              <w:rPr>
                <w:rFonts w:asciiTheme="minorHAnsi" w:hAnsiTheme="minorHAnsi" w:cstheme="minorHAnsi"/>
                <w:b/>
                <w:sz w:val="22"/>
                <w:szCs w:val="22"/>
                <w:lang w:val="en-GB" w:eastAsia="en-GB"/>
              </w:rPr>
              <w:t>4.</w:t>
            </w:r>
            <w:proofErr w:type="gramStart"/>
            <w:r w:rsidR="0061563E" w:rsidRPr="0061563E">
              <w:rPr>
                <w:rFonts w:asciiTheme="minorHAnsi" w:hAnsiTheme="minorHAnsi" w:cstheme="minorHAnsi"/>
                <w:b/>
                <w:sz w:val="22"/>
                <w:szCs w:val="22"/>
                <w:lang w:val="en-GB" w:eastAsia="en-GB"/>
              </w:rPr>
              <w:t>1  Corporation</w:t>
            </w:r>
            <w:proofErr w:type="gramEnd"/>
            <w:r w:rsidR="0061563E" w:rsidRPr="0061563E">
              <w:rPr>
                <w:rFonts w:asciiTheme="minorHAnsi" w:hAnsiTheme="minorHAnsi" w:cstheme="minorHAnsi"/>
                <w:b/>
                <w:sz w:val="22"/>
                <w:szCs w:val="22"/>
                <w:lang w:val="en-GB" w:eastAsia="en-GB"/>
              </w:rPr>
              <w:t xml:space="preserve"> Strategic Away Day – </w:t>
            </w:r>
            <w:r>
              <w:rPr>
                <w:rFonts w:asciiTheme="minorHAnsi" w:hAnsiTheme="minorHAnsi" w:cstheme="minorHAnsi"/>
                <w:b/>
                <w:sz w:val="22"/>
                <w:szCs w:val="22"/>
                <w:lang w:val="en-GB" w:eastAsia="en-GB"/>
              </w:rPr>
              <w:t>13</w:t>
            </w:r>
            <w:r w:rsidR="0061563E" w:rsidRPr="0061563E">
              <w:rPr>
                <w:rFonts w:asciiTheme="minorHAnsi" w:hAnsiTheme="minorHAnsi" w:cstheme="minorHAnsi"/>
                <w:b/>
                <w:sz w:val="22"/>
                <w:szCs w:val="22"/>
                <w:lang w:val="en-GB" w:eastAsia="en-GB"/>
              </w:rPr>
              <w:t xml:space="preserve"> May 202</w:t>
            </w:r>
            <w:r>
              <w:rPr>
                <w:rFonts w:asciiTheme="minorHAnsi" w:hAnsiTheme="minorHAnsi" w:cstheme="minorHAnsi"/>
                <w:b/>
                <w:sz w:val="22"/>
                <w:szCs w:val="22"/>
                <w:lang w:val="en-GB" w:eastAsia="en-GB"/>
              </w:rPr>
              <w:t>5</w:t>
            </w:r>
            <w:r w:rsidR="00353CC7">
              <w:rPr>
                <w:rFonts w:asciiTheme="minorHAnsi" w:hAnsiTheme="minorHAnsi" w:cstheme="minorHAnsi"/>
                <w:b/>
                <w:sz w:val="22"/>
                <w:szCs w:val="22"/>
                <w:lang w:val="en-GB" w:eastAsia="en-GB"/>
              </w:rPr>
              <w:t xml:space="preserve"> (1</w:t>
            </w:r>
            <w:r>
              <w:rPr>
                <w:rFonts w:asciiTheme="minorHAnsi" w:hAnsiTheme="minorHAnsi" w:cstheme="minorHAnsi"/>
                <w:b/>
                <w:sz w:val="22"/>
                <w:szCs w:val="22"/>
                <w:lang w:val="en-GB" w:eastAsia="en-GB"/>
              </w:rPr>
              <w:t>3</w:t>
            </w:r>
            <w:r w:rsidR="00353CC7">
              <w:rPr>
                <w:rFonts w:asciiTheme="minorHAnsi" w:hAnsiTheme="minorHAnsi" w:cstheme="minorHAnsi"/>
                <w:b/>
                <w:sz w:val="22"/>
                <w:szCs w:val="22"/>
                <w:lang w:val="en-GB" w:eastAsia="en-GB"/>
              </w:rPr>
              <w:t>.1)</w:t>
            </w:r>
          </w:p>
          <w:p w:rsidR="0012109A" w:rsidRPr="00FC3244" w:rsidRDefault="0012109A" w:rsidP="0012109A">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reported that the minutes of the </w:t>
            </w:r>
            <w:r>
              <w:rPr>
                <w:rFonts w:asciiTheme="minorHAnsi" w:hAnsiTheme="minorHAnsi" w:cstheme="minorHAnsi"/>
                <w:sz w:val="22"/>
                <w:szCs w:val="22"/>
              </w:rPr>
              <w:t xml:space="preserve">Strategic Away Day </w:t>
            </w:r>
            <w:r w:rsidRPr="00FC3244">
              <w:rPr>
                <w:rFonts w:asciiTheme="minorHAnsi" w:hAnsiTheme="minorHAnsi" w:cstheme="minorHAnsi"/>
                <w:sz w:val="22"/>
                <w:szCs w:val="22"/>
              </w:rPr>
              <w:t>held on 1</w:t>
            </w:r>
            <w:r>
              <w:rPr>
                <w:rFonts w:asciiTheme="minorHAnsi" w:hAnsiTheme="minorHAnsi" w:cstheme="minorHAnsi"/>
                <w:sz w:val="22"/>
                <w:szCs w:val="22"/>
              </w:rPr>
              <w:t>3 May</w:t>
            </w:r>
            <w:r w:rsidRPr="00FC3244">
              <w:rPr>
                <w:rFonts w:asciiTheme="minorHAnsi" w:hAnsiTheme="minorHAnsi" w:cstheme="minorHAnsi"/>
                <w:sz w:val="22"/>
                <w:szCs w:val="22"/>
              </w:rPr>
              <w:t xml:space="preserve"> 202</w:t>
            </w:r>
            <w:r>
              <w:rPr>
                <w:rFonts w:asciiTheme="minorHAnsi" w:hAnsiTheme="minorHAnsi" w:cstheme="minorHAnsi"/>
                <w:sz w:val="22"/>
                <w:szCs w:val="22"/>
              </w:rPr>
              <w:t xml:space="preserve">5 </w:t>
            </w:r>
            <w:r w:rsidRPr="00FC3244">
              <w:rPr>
                <w:rFonts w:asciiTheme="minorHAnsi" w:hAnsiTheme="minorHAnsi" w:cstheme="minorHAnsi"/>
                <w:sz w:val="22"/>
                <w:szCs w:val="22"/>
              </w:rPr>
              <w:t>had been circulated to members for formal receipt and there was no further discussion required on any of the items.</w:t>
            </w:r>
          </w:p>
          <w:p w:rsidR="0012109A" w:rsidRDefault="0012109A" w:rsidP="0012109A">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p>
          <w:p w:rsidR="0061563E" w:rsidRPr="00FC3244" w:rsidRDefault="0061563E" w:rsidP="00FC3244">
            <w:pPr>
              <w:pStyle w:val="c2"/>
              <w:spacing w:line="276" w:lineRule="auto"/>
              <w:jc w:val="left"/>
              <w:rPr>
                <w:rFonts w:asciiTheme="minorHAnsi" w:hAnsiTheme="minorHAnsi" w:cstheme="minorHAnsi"/>
                <w:b/>
                <w:sz w:val="22"/>
                <w:szCs w:val="22"/>
                <w:u w:val="single"/>
                <w:lang w:val="en-GB" w:eastAsia="en-GB"/>
              </w:rPr>
            </w:pPr>
          </w:p>
          <w:p w:rsidR="00F520DD" w:rsidRPr="00FC3244" w:rsidRDefault="0012109A" w:rsidP="00FC3244">
            <w:pPr>
              <w:spacing w:line="276" w:lineRule="auto"/>
              <w:rPr>
                <w:rFonts w:asciiTheme="minorHAnsi" w:hAnsiTheme="minorHAnsi" w:cstheme="minorHAnsi"/>
                <w:b/>
                <w:sz w:val="22"/>
                <w:szCs w:val="22"/>
              </w:rPr>
            </w:pPr>
            <w:r>
              <w:rPr>
                <w:rFonts w:asciiTheme="minorHAnsi" w:hAnsiTheme="minorHAnsi" w:cstheme="minorHAnsi"/>
                <w:b/>
                <w:sz w:val="22"/>
                <w:szCs w:val="22"/>
              </w:rPr>
              <w:t>78</w:t>
            </w:r>
            <w:r w:rsidR="00F520DD" w:rsidRPr="00FC3244">
              <w:rPr>
                <w:rFonts w:asciiTheme="minorHAnsi" w:hAnsiTheme="minorHAnsi" w:cstheme="minorHAnsi"/>
                <w:b/>
                <w:sz w:val="22"/>
                <w:szCs w:val="22"/>
              </w:rPr>
              <w:t>/2</w:t>
            </w:r>
            <w:r>
              <w:rPr>
                <w:rFonts w:asciiTheme="minorHAnsi" w:hAnsiTheme="minorHAnsi" w:cstheme="minorHAnsi"/>
                <w:b/>
                <w:sz w:val="22"/>
                <w:szCs w:val="22"/>
              </w:rPr>
              <w:t>4</w:t>
            </w:r>
            <w:r w:rsidR="00F520DD" w:rsidRPr="00FC3244">
              <w:rPr>
                <w:rFonts w:asciiTheme="minorHAnsi" w:hAnsiTheme="minorHAnsi" w:cstheme="minorHAnsi"/>
                <w:b/>
                <w:sz w:val="22"/>
                <w:szCs w:val="22"/>
              </w:rPr>
              <w:t>.</w:t>
            </w:r>
            <w:r w:rsidR="00353CC7">
              <w:rPr>
                <w:rFonts w:asciiTheme="minorHAnsi" w:hAnsiTheme="minorHAnsi" w:cstheme="minorHAnsi"/>
                <w:b/>
                <w:sz w:val="22"/>
                <w:szCs w:val="22"/>
              </w:rPr>
              <w:t>2</w:t>
            </w:r>
            <w:r w:rsidR="00F520DD" w:rsidRPr="00FC3244">
              <w:rPr>
                <w:rFonts w:asciiTheme="minorHAnsi" w:hAnsiTheme="minorHAnsi" w:cstheme="minorHAnsi"/>
                <w:b/>
                <w:sz w:val="22"/>
                <w:szCs w:val="22"/>
              </w:rPr>
              <w:t xml:space="preserve"> </w:t>
            </w:r>
            <w:r w:rsidR="00893B47" w:rsidRPr="00FC3244">
              <w:rPr>
                <w:rFonts w:asciiTheme="minorHAnsi" w:hAnsiTheme="minorHAnsi" w:cstheme="minorHAnsi"/>
                <w:b/>
                <w:sz w:val="22"/>
                <w:szCs w:val="22"/>
              </w:rPr>
              <w:t xml:space="preserve">Resources </w:t>
            </w:r>
            <w:r w:rsidR="00F520DD" w:rsidRPr="00FC3244">
              <w:rPr>
                <w:rFonts w:asciiTheme="minorHAnsi" w:hAnsiTheme="minorHAnsi" w:cstheme="minorHAnsi"/>
                <w:b/>
                <w:sz w:val="22"/>
                <w:szCs w:val="22"/>
              </w:rPr>
              <w:t xml:space="preserve">Committee </w:t>
            </w:r>
            <w:r w:rsidR="00893B47" w:rsidRPr="00FC3244">
              <w:rPr>
                <w:rFonts w:asciiTheme="minorHAnsi" w:hAnsiTheme="minorHAnsi" w:cstheme="minorHAnsi"/>
                <w:b/>
                <w:sz w:val="22"/>
                <w:szCs w:val="22"/>
              </w:rPr>
              <w:t>1</w:t>
            </w:r>
            <w:r>
              <w:rPr>
                <w:rFonts w:asciiTheme="minorHAnsi" w:hAnsiTheme="minorHAnsi" w:cstheme="minorHAnsi"/>
                <w:b/>
                <w:sz w:val="22"/>
                <w:szCs w:val="22"/>
              </w:rPr>
              <w:t>7</w:t>
            </w:r>
            <w:r w:rsidR="00893B47" w:rsidRPr="00FC3244">
              <w:rPr>
                <w:rFonts w:asciiTheme="minorHAnsi" w:hAnsiTheme="minorHAnsi" w:cstheme="minorHAnsi"/>
                <w:b/>
                <w:sz w:val="22"/>
                <w:szCs w:val="22"/>
              </w:rPr>
              <w:t xml:space="preserve"> June 202</w:t>
            </w:r>
            <w:r>
              <w:rPr>
                <w:rFonts w:asciiTheme="minorHAnsi" w:hAnsiTheme="minorHAnsi" w:cstheme="minorHAnsi"/>
                <w:b/>
                <w:sz w:val="22"/>
                <w:szCs w:val="22"/>
              </w:rPr>
              <w:t>5</w:t>
            </w:r>
            <w:r w:rsidR="00F520DD" w:rsidRPr="00FC3244">
              <w:rPr>
                <w:rFonts w:asciiTheme="minorHAnsi" w:hAnsiTheme="minorHAnsi" w:cstheme="minorHAnsi"/>
                <w:b/>
                <w:sz w:val="22"/>
                <w:szCs w:val="22"/>
              </w:rPr>
              <w:t xml:space="preserve"> (Item 1</w:t>
            </w:r>
            <w:r>
              <w:rPr>
                <w:rFonts w:asciiTheme="minorHAnsi" w:hAnsiTheme="minorHAnsi" w:cstheme="minorHAnsi"/>
                <w:b/>
                <w:sz w:val="22"/>
                <w:szCs w:val="22"/>
              </w:rPr>
              <w:t>3</w:t>
            </w:r>
            <w:r w:rsidR="00F520DD" w:rsidRPr="00FC3244">
              <w:rPr>
                <w:rFonts w:asciiTheme="minorHAnsi" w:hAnsiTheme="minorHAnsi" w:cstheme="minorHAnsi"/>
                <w:b/>
                <w:sz w:val="22"/>
                <w:szCs w:val="22"/>
              </w:rPr>
              <w:t>.</w:t>
            </w:r>
            <w:r w:rsidR="00353CC7">
              <w:rPr>
                <w:rFonts w:asciiTheme="minorHAnsi" w:hAnsiTheme="minorHAnsi" w:cstheme="minorHAnsi"/>
                <w:b/>
                <w:sz w:val="22"/>
                <w:szCs w:val="22"/>
              </w:rPr>
              <w:t>2</w:t>
            </w:r>
            <w:r w:rsidR="00F520DD" w:rsidRPr="00FC3244">
              <w:rPr>
                <w:rFonts w:asciiTheme="minorHAnsi" w:hAnsiTheme="minorHAnsi" w:cstheme="minorHAnsi"/>
                <w:b/>
                <w:sz w:val="22"/>
                <w:szCs w:val="22"/>
              </w:rPr>
              <w:t>)</w:t>
            </w:r>
          </w:p>
          <w:p w:rsidR="00F520DD" w:rsidRPr="00FC3244" w:rsidRDefault="00F520DD" w:rsidP="00FC324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It was reported that the minutes of the</w:t>
            </w:r>
            <w:r w:rsidR="00893B47" w:rsidRPr="00FC3244">
              <w:rPr>
                <w:rFonts w:asciiTheme="minorHAnsi" w:hAnsiTheme="minorHAnsi" w:cstheme="minorHAnsi"/>
                <w:sz w:val="22"/>
                <w:szCs w:val="22"/>
              </w:rPr>
              <w:t xml:space="preserve"> Resources</w:t>
            </w:r>
            <w:r w:rsidRPr="00FC3244">
              <w:rPr>
                <w:rFonts w:asciiTheme="minorHAnsi" w:hAnsiTheme="minorHAnsi" w:cstheme="minorHAnsi"/>
                <w:sz w:val="22"/>
                <w:szCs w:val="22"/>
              </w:rPr>
              <w:t xml:space="preserve"> Committee held on </w:t>
            </w:r>
            <w:r w:rsidR="00950D59" w:rsidRPr="00FC3244">
              <w:rPr>
                <w:rFonts w:asciiTheme="minorHAnsi" w:hAnsiTheme="minorHAnsi" w:cstheme="minorHAnsi"/>
                <w:sz w:val="22"/>
                <w:szCs w:val="22"/>
              </w:rPr>
              <w:t>1</w:t>
            </w:r>
            <w:r w:rsidR="0012109A">
              <w:rPr>
                <w:rFonts w:asciiTheme="minorHAnsi" w:hAnsiTheme="minorHAnsi" w:cstheme="minorHAnsi"/>
                <w:sz w:val="22"/>
                <w:szCs w:val="22"/>
              </w:rPr>
              <w:t>7</w:t>
            </w:r>
            <w:r w:rsidR="00950D59" w:rsidRPr="00FC3244">
              <w:rPr>
                <w:rFonts w:asciiTheme="minorHAnsi" w:hAnsiTheme="minorHAnsi" w:cstheme="minorHAnsi"/>
                <w:sz w:val="22"/>
                <w:szCs w:val="22"/>
              </w:rPr>
              <w:t xml:space="preserve"> June</w:t>
            </w:r>
            <w:r w:rsidRPr="00FC3244">
              <w:rPr>
                <w:rFonts w:asciiTheme="minorHAnsi" w:hAnsiTheme="minorHAnsi" w:cstheme="minorHAnsi"/>
                <w:sz w:val="22"/>
                <w:szCs w:val="22"/>
              </w:rPr>
              <w:t xml:space="preserve"> 202</w:t>
            </w:r>
            <w:r w:rsidR="0012109A">
              <w:rPr>
                <w:rFonts w:asciiTheme="minorHAnsi" w:hAnsiTheme="minorHAnsi" w:cstheme="minorHAnsi"/>
                <w:sz w:val="22"/>
                <w:szCs w:val="22"/>
              </w:rPr>
              <w:t>5</w:t>
            </w:r>
            <w:r w:rsidRPr="00FC3244">
              <w:rPr>
                <w:rFonts w:asciiTheme="minorHAnsi" w:hAnsiTheme="minorHAnsi" w:cstheme="minorHAnsi"/>
                <w:sz w:val="22"/>
                <w:szCs w:val="22"/>
              </w:rPr>
              <w:t xml:space="preserve"> had been circulated to members for formal receipt and there was no further discussion required on any of the items.</w:t>
            </w:r>
          </w:p>
          <w:p w:rsidR="00F520DD" w:rsidRDefault="00F520DD"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p>
          <w:p w:rsidR="00353CC7" w:rsidRDefault="00353CC7" w:rsidP="00FC3244">
            <w:pPr>
              <w:spacing w:line="276" w:lineRule="auto"/>
              <w:rPr>
                <w:rFonts w:asciiTheme="minorHAnsi" w:hAnsiTheme="minorHAnsi" w:cstheme="minorHAnsi"/>
                <w:sz w:val="22"/>
                <w:szCs w:val="22"/>
              </w:rPr>
            </w:pPr>
          </w:p>
          <w:p w:rsidR="00353CC7" w:rsidRPr="00FC3244" w:rsidRDefault="0012109A" w:rsidP="00353CC7">
            <w:pPr>
              <w:spacing w:line="276" w:lineRule="auto"/>
              <w:rPr>
                <w:rFonts w:asciiTheme="minorHAnsi" w:hAnsiTheme="minorHAnsi" w:cstheme="minorHAnsi"/>
                <w:b/>
                <w:sz w:val="22"/>
                <w:szCs w:val="22"/>
              </w:rPr>
            </w:pPr>
            <w:r>
              <w:rPr>
                <w:rFonts w:asciiTheme="minorHAnsi" w:hAnsiTheme="minorHAnsi" w:cstheme="minorHAnsi"/>
                <w:b/>
                <w:sz w:val="22"/>
                <w:szCs w:val="22"/>
              </w:rPr>
              <w:t>78</w:t>
            </w:r>
            <w:r w:rsidR="00353CC7" w:rsidRPr="00FC3244">
              <w:rPr>
                <w:rFonts w:asciiTheme="minorHAnsi" w:hAnsiTheme="minorHAnsi" w:cstheme="minorHAnsi"/>
                <w:b/>
                <w:sz w:val="22"/>
                <w:szCs w:val="22"/>
              </w:rPr>
              <w:t>/2</w:t>
            </w:r>
            <w:r>
              <w:rPr>
                <w:rFonts w:asciiTheme="minorHAnsi" w:hAnsiTheme="minorHAnsi" w:cstheme="minorHAnsi"/>
                <w:b/>
                <w:sz w:val="22"/>
                <w:szCs w:val="22"/>
              </w:rPr>
              <w:t>4</w:t>
            </w:r>
            <w:r w:rsidR="00353CC7" w:rsidRPr="00FC3244">
              <w:rPr>
                <w:rFonts w:asciiTheme="minorHAnsi" w:hAnsiTheme="minorHAnsi" w:cstheme="minorHAnsi"/>
                <w:b/>
                <w:sz w:val="22"/>
                <w:szCs w:val="22"/>
              </w:rPr>
              <w:t>.</w:t>
            </w:r>
            <w:r w:rsidR="00353CC7">
              <w:rPr>
                <w:rFonts w:asciiTheme="minorHAnsi" w:hAnsiTheme="minorHAnsi" w:cstheme="minorHAnsi"/>
                <w:b/>
                <w:sz w:val="22"/>
                <w:szCs w:val="22"/>
              </w:rPr>
              <w:t>3</w:t>
            </w:r>
            <w:r>
              <w:rPr>
                <w:rFonts w:asciiTheme="minorHAnsi" w:hAnsiTheme="minorHAnsi" w:cstheme="minorHAnsi"/>
                <w:b/>
                <w:sz w:val="22"/>
                <w:szCs w:val="22"/>
              </w:rPr>
              <w:t xml:space="preserve"> C&amp;Q</w:t>
            </w:r>
            <w:r w:rsidR="00353CC7" w:rsidRPr="00FC3244">
              <w:rPr>
                <w:rFonts w:asciiTheme="minorHAnsi" w:hAnsiTheme="minorHAnsi" w:cstheme="minorHAnsi"/>
                <w:b/>
                <w:sz w:val="22"/>
                <w:szCs w:val="22"/>
              </w:rPr>
              <w:t xml:space="preserve"> Committee 1</w:t>
            </w:r>
            <w:r>
              <w:rPr>
                <w:rFonts w:asciiTheme="minorHAnsi" w:hAnsiTheme="minorHAnsi" w:cstheme="minorHAnsi"/>
                <w:b/>
                <w:sz w:val="22"/>
                <w:szCs w:val="22"/>
              </w:rPr>
              <w:t>0 June</w:t>
            </w:r>
            <w:r w:rsidR="00353CC7" w:rsidRPr="00FC3244">
              <w:rPr>
                <w:rFonts w:asciiTheme="minorHAnsi" w:hAnsiTheme="minorHAnsi" w:cstheme="minorHAnsi"/>
                <w:b/>
                <w:sz w:val="22"/>
                <w:szCs w:val="22"/>
              </w:rPr>
              <w:t xml:space="preserve"> 202</w:t>
            </w:r>
            <w:r>
              <w:rPr>
                <w:rFonts w:asciiTheme="minorHAnsi" w:hAnsiTheme="minorHAnsi" w:cstheme="minorHAnsi"/>
                <w:b/>
                <w:sz w:val="22"/>
                <w:szCs w:val="22"/>
              </w:rPr>
              <w:t>5</w:t>
            </w:r>
            <w:r w:rsidR="00353CC7" w:rsidRPr="00FC3244">
              <w:rPr>
                <w:rFonts w:asciiTheme="minorHAnsi" w:hAnsiTheme="minorHAnsi" w:cstheme="minorHAnsi"/>
                <w:b/>
                <w:sz w:val="22"/>
                <w:szCs w:val="22"/>
              </w:rPr>
              <w:t xml:space="preserve"> (Item 1</w:t>
            </w:r>
            <w:r>
              <w:rPr>
                <w:rFonts w:asciiTheme="minorHAnsi" w:hAnsiTheme="minorHAnsi" w:cstheme="minorHAnsi"/>
                <w:b/>
                <w:sz w:val="22"/>
                <w:szCs w:val="22"/>
              </w:rPr>
              <w:t>3</w:t>
            </w:r>
            <w:r w:rsidR="00353CC7" w:rsidRPr="00FC3244">
              <w:rPr>
                <w:rFonts w:asciiTheme="minorHAnsi" w:hAnsiTheme="minorHAnsi" w:cstheme="minorHAnsi"/>
                <w:b/>
                <w:sz w:val="22"/>
                <w:szCs w:val="22"/>
              </w:rPr>
              <w:t>.</w:t>
            </w:r>
            <w:r w:rsidR="00353CC7">
              <w:rPr>
                <w:rFonts w:asciiTheme="minorHAnsi" w:hAnsiTheme="minorHAnsi" w:cstheme="minorHAnsi"/>
                <w:b/>
                <w:sz w:val="22"/>
                <w:szCs w:val="22"/>
              </w:rPr>
              <w:t>3</w:t>
            </w:r>
            <w:r w:rsidR="00353CC7" w:rsidRPr="00FC3244">
              <w:rPr>
                <w:rFonts w:asciiTheme="minorHAnsi" w:hAnsiTheme="minorHAnsi" w:cstheme="minorHAnsi"/>
                <w:b/>
                <w:sz w:val="22"/>
                <w:szCs w:val="22"/>
              </w:rPr>
              <w:t>)</w:t>
            </w:r>
          </w:p>
          <w:p w:rsidR="00353CC7" w:rsidRPr="00FC3244" w:rsidRDefault="00353CC7" w:rsidP="00353CC7">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reported that the minutes of the </w:t>
            </w:r>
            <w:r w:rsidR="0012109A">
              <w:rPr>
                <w:rFonts w:asciiTheme="minorHAnsi" w:hAnsiTheme="minorHAnsi" w:cstheme="minorHAnsi"/>
                <w:sz w:val="22"/>
                <w:szCs w:val="22"/>
              </w:rPr>
              <w:t>C&amp;Q</w:t>
            </w:r>
            <w:r w:rsidRPr="00FC3244">
              <w:rPr>
                <w:rFonts w:asciiTheme="minorHAnsi" w:hAnsiTheme="minorHAnsi" w:cstheme="minorHAnsi"/>
                <w:sz w:val="22"/>
                <w:szCs w:val="22"/>
              </w:rPr>
              <w:t xml:space="preserve"> Committee held on 1</w:t>
            </w:r>
            <w:r w:rsidR="0012109A">
              <w:rPr>
                <w:rFonts w:asciiTheme="minorHAnsi" w:hAnsiTheme="minorHAnsi" w:cstheme="minorHAnsi"/>
                <w:sz w:val="22"/>
                <w:szCs w:val="22"/>
              </w:rPr>
              <w:t>0 June</w:t>
            </w:r>
            <w:r w:rsidRPr="00FC3244">
              <w:rPr>
                <w:rFonts w:asciiTheme="minorHAnsi" w:hAnsiTheme="minorHAnsi" w:cstheme="minorHAnsi"/>
                <w:sz w:val="22"/>
                <w:szCs w:val="22"/>
              </w:rPr>
              <w:t xml:space="preserve"> 202</w:t>
            </w:r>
            <w:r w:rsidR="0012109A">
              <w:rPr>
                <w:rFonts w:asciiTheme="minorHAnsi" w:hAnsiTheme="minorHAnsi" w:cstheme="minorHAnsi"/>
                <w:sz w:val="22"/>
                <w:szCs w:val="22"/>
              </w:rPr>
              <w:t>5</w:t>
            </w:r>
            <w:r w:rsidRPr="00FC3244">
              <w:rPr>
                <w:rFonts w:asciiTheme="minorHAnsi" w:hAnsiTheme="minorHAnsi" w:cstheme="minorHAnsi"/>
                <w:sz w:val="22"/>
                <w:szCs w:val="22"/>
              </w:rPr>
              <w:t xml:space="preserve"> had been circulated to members for formal receipt and there was no further discussion required on any of the items.</w:t>
            </w:r>
          </w:p>
          <w:p w:rsidR="00353CC7" w:rsidRPr="00FC3244" w:rsidRDefault="00353CC7" w:rsidP="00353CC7">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p>
          <w:p w:rsidR="00950D59" w:rsidRPr="00FC3244" w:rsidRDefault="00950D59" w:rsidP="00FC3244">
            <w:pPr>
              <w:pStyle w:val="c2"/>
              <w:spacing w:line="276" w:lineRule="auto"/>
              <w:jc w:val="left"/>
              <w:rPr>
                <w:rFonts w:asciiTheme="minorHAnsi" w:hAnsiTheme="minorHAnsi" w:cstheme="minorHAnsi"/>
                <w:b/>
                <w:sz w:val="22"/>
                <w:szCs w:val="22"/>
                <w:u w:val="single"/>
                <w:lang w:val="en-GB" w:eastAsia="en-GB"/>
              </w:rPr>
            </w:pPr>
          </w:p>
          <w:p w:rsidR="00F520DD" w:rsidRPr="00FC3244" w:rsidRDefault="0012109A" w:rsidP="00FC3244">
            <w:pPr>
              <w:spacing w:line="276" w:lineRule="auto"/>
              <w:jc w:val="both"/>
              <w:rPr>
                <w:rFonts w:asciiTheme="minorHAnsi" w:hAnsiTheme="minorHAnsi" w:cstheme="minorHAnsi"/>
                <w:b/>
                <w:sz w:val="22"/>
                <w:szCs w:val="22"/>
              </w:rPr>
            </w:pPr>
            <w:r>
              <w:rPr>
                <w:rFonts w:asciiTheme="minorHAnsi" w:hAnsiTheme="minorHAnsi" w:cstheme="minorHAnsi"/>
                <w:b/>
                <w:sz w:val="22"/>
                <w:szCs w:val="22"/>
              </w:rPr>
              <w:t>7</w:t>
            </w:r>
            <w:r w:rsidR="009C32C4">
              <w:rPr>
                <w:rFonts w:asciiTheme="minorHAnsi" w:hAnsiTheme="minorHAnsi" w:cstheme="minorHAnsi"/>
                <w:b/>
                <w:sz w:val="22"/>
                <w:szCs w:val="22"/>
              </w:rPr>
              <w:t>8</w:t>
            </w:r>
            <w:r w:rsidR="00F520DD" w:rsidRPr="00FC3244">
              <w:rPr>
                <w:rFonts w:asciiTheme="minorHAnsi" w:hAnsiTheme="minorHAnsi" w:cstheme="minorHAnsi"/>
                <w:b/>
                <w:sz w:val="22"/>
                <w:szCs w:val="22"/>
              </w:rPr>
              <w:t>/2</w:t>
            </w:r>
            <w:r>
              <w:rPr>
                <w:rFonts w:asciiTheme="minorHAnsi" w:hAnsiTheme="minorHAnsi" w:cstheme="minorHAnsi"/>
                <w:b/>
                <w:sz w:val="22"/>
                <w:szCs w:val="22"/>
              </w:rPr>
              <w:t>4</w:t>
            </w:r>
            <w:r w:rsidR="00353CC7">
              <w:rPr>
                <w:rFonts w:asciiTheme="minorHAnsi" w:hAnsiTheme="minorHAnsi" w:cstheme="minorHAnsi"/>
                <w:b/>
                <w:sz w:val="22"/>
                <w:szCs w:val="22"/>
              </w:rPr>
              <w:t>.</w:t>
            </w:r>
            <w:r>
              <w:rPr>
                <w:rFonts w:asciiTheme="minorHAnsi" w:hAnsiTheme="minorHAnsi" w:cstheme="minorHAnsi"/>
                <w:b/>
                <w:sz w:val="22"/>
                <w:szCs w:val="22"/>
              </w:rPr>
              <w:t>4</w:t>
            </w:r>
            <w:r w:rsidR="00F520DD" w:rsidRPr="00FC3244">
              <w:rPr>
                <w:rFonts w:asciiTheme="minorHAnsi" w:hAnsiTheme="minorHAnsi" w:cstheme="minorHAnsi"/>
                <w:b/>
                <w:sz w:val="22"/>
                <w:szCs w:val="22"/>
              </w:rPr>
              <w:t xml:space="preserve"> Audit Committee </w:t>
            </w:r>
            <w:r w:rsidR="00353CC7">
              <w:rPr>
                <w:rFonts w:asciiTheme="minorHAnsi" w:hAnsiTheme="minorHAnsi" w:cstheme="minorHAnsi"/>
                <w:b/>
                <w:sz w:val="22"/>
                <w:szCs w:val="22"/>
              </w:rPr>
              <w:t>1 April 202</w:t>
            </w:r>
            <w:r>
              <w:rPr>
                <w:rFonts w:asciiTheme="minorHAnsi" w:hAnsiTheme="minorHAnsi" w:cstheme="minorHAnsi"/>
                <w:b/>
                <w:sz w:val="22"/>
                <w:szCs w:val="22"/>
              </w:rPr>
              <w:t>5</w:t>
            </w:r>
            <w:r w:rsidR="00F520DD" w:rsidRPr="00FC3244">
              <w:rPr>
                <w:rFonts w:asciiTheme="minorHAnsi" w:hAnsiTheme="minorHAnsi" w:cstheme="minorHAnsi"/>
                <w:b/>
                <w:sz w:val="22"/>
                <w:szCs w:val="22"/>
              </w:rPr>
              <w:t xml:space="preserve"> (Item 1</w:t>
            </w:r>
            <w:r>
              <w:rPr>
                <w:rFonts w:asciiTheme="minorHAnsi" w:hAnsiTheme="minorHAnsi" w:cstheme="minorHAnsi"/>
                <w:b/>
                <w:sz w:val="22"/>
                <w:szCs w:val="22"/>
              </w:rPr>
              <w:t>3</w:t>
            </w:r>
            <w:r w:rsidR="00353CC7">
              <w:rPr>
                <w:rFonts w:asciiTheme="minorHAnsi" w:hAnsiTheme="minorHAnsi" w:cstheme="minorHAnsi"/>
                <w:b/>
                <w:sz w:val="22"/>
                <w:szCs w:val="22"/>
              </w:rPr>
              <w:t>.</w:t>
            </w:r>
            <w:r>
              <w:rPr>
                <w:rFonts w:asciiTheme="minorHAnsi" w:hAnsiTheme="minorHAnsi" w:cstheme="minorHAnsi"/>
                <w:b/>
                <w:sz w:val="22"/>
                <w:szCs w:val="22"/>
              </w:rPr>
              <w:t>4</w:t>
            </w:r>
            <w:r w:rsidR="00F520DD" w:rsidRPr="00FC3244">
              <w:rPr>
                <w:rFonts w:asciiTheme="minorHAnsi" w:hAnsiTheme="minorHAnsi" w:cstheme="minorHAnsi"/>
                <w:b/>
                <w:sz w:val="22"/>
                <w:szCs w:val="22"/>
              </w:rPr>
              <w:t xml:space="preserve">) </w:t>
            </w:r>
          </w:p>
          <w:p w:rsidR="00F520DD" w:rsidRPr="00FC3244" w:rsidRDefault="00F520DD" w:rsidP="00FC324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The Chair reported that the minutes of the meeting of the Audit Committee held on </w:t>
            </w:r>
            <w:r w:rsidR="00353CC7">
              <w:rPr>
                <w:rFonts w:asciiTheme="minorHAnsi" w:hAnsiTheme="minorHAnsi" w:cstheme="minorHAnsi"/>
                <w:sz w:val="22"/>
                <w:szCs w:val="22"/>
              </w:rPr>
              <w:t>1 April 202</w:t>
            </w:r>
            <w:r w:rsidR="009C32C4">
              <w:rPr>
                <w:rFonts w:asciiTheme="minorHAnsi" w:hAnsiTheme="minorHAnsi" w:cstheme="minorHAnsi"/>
                <w:sz w:val="22"/>
                <w:szCs w:val="22"/>
              </w:rPr>
              <w:t>5</w:t>
            </w:r>
            <w:r w:rsidRPr="00FC3244">
              <w:rPr>
                <w:rFonts w:asciiTheme="minorHAnsi" w:hAnsiTheme="minorHAnsi" w:cstheme="minorHAnsi"/>
                <w:sz w:val="22"/>
                <w:szCs w:val="22"/>
              </w:rPr>
              <w:t xml:space="preserve"> had been circulated to members for formal receipt and there was no further discussion required on any of the items.</w:t>
            </w:r>
          </w:p>
          <w:p w:rsidR="00FE2827" w:rsidRDefault="00FE2827" w:rsidP="00FC3244">
            <w:pPr>
              <w:spacing w:line="276" w:lineRule="auto"/>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r w:rsidR="00353CC7">
              <w:rPr>
                <w:rFonts w:asciiTheme="minorHAnsi" w:hAnsiTheme="minorHAnsi" w:cstheme="minorHAnsi"/>
                <w:sz w:val="22"/>
                <w:szCs w:val="22"/>
              </w:rPr>
              <w:t>.</w:t>
            </w:r>
          </w:p>
          <w:p w:rsidR="00353CC7" w:rsidRDefault="00353CC7" w:rsidP="00FC3244">
            <w:pPr>
              <w:spacing w:line="276" w:lineRule="auto"/>
              <w:rPr>
                <w:rFonts w:asciiTheme="minorHAnsi" w:hAnsiTheme="minorHAnsi" w:cstheme="minorHAnsi"/>
                <w:sz w:val="22"/>
                <w:szCs w:val="22"/>
              </w:rPr>
            </w:pPr>
          </w:p>
          <w:p w:rsidR="00353CC7" w:rsidRPr="00FC3244" w:rsidRDefault="009C32C4" w:rsidP="00353CC7">
            <w:pPr>
              <w:spacing w:line="276" w:lineRule="auto"/>
              <w:jc w:val="both"/>
              <w:rPr>
                <w:rFonts w:asciiTheme="minorHAnsi" w:hAnsiTheme="minorHAnsi" w:cstheme="minorHAnsi"/>
                <w:b/>
                <w:sz w:val="22"/>
                <w:szCs w:val="22"/>
              </w:rPr>
            </w:pPr>
            <w:r>
              <w:rPr>
                <w:rFonts w:asciiTheme="minorHAnsi" w:hAnsiTheme="minorHAnsi" w:cstheme="minorHAnsi"/>
                <w:b/>
                <w:sz w:val="22"/>
                <w:szCs w:val="22"/>
              </w:rPr>
              <w:t>78</w:t>
            </w:r>
            <w:r w:rsidR="00353CC7" w:rsidRPr="00FC3244">
              <w:rPr>
                <w:rFonts w:asciiTheme="minorHAnsi" w:hAnsiTheme="minorHAnsi" w:cstheme="minorHAnsi"/>
                <w:b/>
                <w:sz w:val="22"/>
                <w:szCs w:val="22"/>
              </w:rPr>
              <w:t>/2</w:t>
            </w:r>
            <w:r>
              <w:rPr>
                <w:rFonts w:asciiTheme="minorHAnsi" w:hAnsiTheme="minorHAnsi" w:cstheme="minorHAnsi"/>
                <w:b/>
                <w:sz w:val="22"/>
                <w:szCs w:val="22"/>
              </w:rPr>
              <w:t>4.5</w:t>
            </w:r>
            <w:r w:rsidR="00353CC7" w:rsidRPr="00FC3244">
              <w:rPr>
                <w:rFonts w:asciiTheme="minorHAnsi" w:hAnsiTheme="minorHAnsi" w:cstheme="minorHAnsi"/>
                <w:b/>
                <w:sz w:val="22"/>
                <w:szCs w:val="22"/>
              </w:rPr>
              <w:t xml:space="preserve"> Audit Committee </w:t>
            </w:r>
            <w:r w:rsidR="002C24A7">
              <w:rPr>
                <w:rFonts w:asciiTheme="minorHAnsi" w:hAnsiTheme="minorHAnsi" w:cstheme="minorHAnsi"/>
                <w:b/>
                <w:sz w:val="22"/>
                <w:szCs w:val="22"/>
              </w:rPr>
              <w:t>2</w:t>
            </w:r>
            <w:r>
              <w:rPr>
                <w:rFonts w:asciiTheme="minorHAnsi" w:hAnsiTheme="minorHAnsi" w:cstheme="minorHAnsi"/>
                <w:b/>
                <w:sz w:val="22"/>
                <w:szCs w:val="22"/>
              </w:rPr>
              <w:t>4</w:t>
            </w:r>
            <w:r w:rsidR="002C24A7">
              <w:rPr>
                <w:rFonts w:asciiTheme="minorHAnsi" w:hAnsiTheme="minorHAnsi" w:cstheme="minorHAnsi"/>
                <w:b/>
                <w:sz w:val="22"/>
                <w:szCs w:val="22"/>
              </w:rPr>
              <w:t xml:space="preserve"> June</w:t>
            </w:r>
            <w:r w:rsidR="00353CC7">
              <w:rPr>
                <w:rFonts w:asciiTheme="minorHAnsi" w:hAnsiTheme="minorHAnsi" w:cstheme="minorHAnsi"/>
                <w:b/>
                <w:sz w:val="22"/>
                <w:szCs w:val="22"/>
              </w:rPr>
              <w:t xml:space="preserve"> 202</w:t>
            </w:r>
            <w:r>
              <w:rPr>
                <w:rFonts w:asciiTheme="minorHAnsi" w:hAnsiTheme="minorHAnsi" w:cstheme="minorHAnsi"/>
                <w:b/>
                <w:sz w:val="22"/>
                <w:szCs w:val="22"/>
              </w:rPr>
              <w:t>5</w:t>
            </w:r>
            <w:r w:rsidR="00353CC7" w:rsidRPr="00FC3244">
              <w:rPr>
                <w:rFonts w:asciiTheme="minorHAnsi" w:hAnsiTheme="minorHAnsi" w:cstheme="minorHAnsi"/>
                <w:b/>
                <w:sz w:val="22"/>
                <w:szCs w:val="22"/>
              </w:rPr>
              <w:t xml:space="preserve"> (Item 1</w:t>
            </w:r>
            <w:r>
              <w:rPr>
                <w:rFonts w:asciiTheme="minorHAnsi" w:hAnsiTheme="minorHAnsi" w:cstheme="minorHAnsi"/>
                <w:b/>
                <w:sz w:val="22"/>
                <w:szCs w:val="22"/>
              </w:rPr>
              <w:t>3.5</w:t>
            </w:r>
            <w:r w:rsidR="00353CC7" w:rsidRPr="00FC3244">
              <w:rPr>
                <w:rFonts w:asciiTheme="minorHAnsi" w:hAnsiTheme="minorHAnsi" w:cstheme="minorHAnsi"/>
                <w:b/>
                <w:sz w:val="22"/>
                <w:szCs w:val="22"/>
              </w:rPr>
              <w:t xml:space="preserve">) </w:t>
            </w:r>
          </w:p>
          <w:p w:rsidR="002C24A7" w:rsidRDefault="009C32C4" w:rsidP="002C24A7">
            <w:pPr>
              <w:spacing w:line="276" w:lineRule="auto"/>
              <w:rPr>
                <w:rFonts w:asciiTheme="minorHAnsi" w:hAnsiTheme="minorHAnsi" w:cstheme="minorHAnsi"/>
                <w:sz w:val="22"/>
                <w:szCs w:val="22"/>
              </w:rPr>
            </w:pPr>
            <w:r>
              <w:rPr>
                <w:rFonts w:asciiTheme="minorHAnsi" w:hAnsiTheme="minorHAnsi" w:cstheme="minorHAnsi"/>
                <w:sz w:val="22"/>
                <w:szCs w:val="22"/>
              </w:rPr>
              <w:t>To be presented to the next meeting.</w:t>
            </w:r>
          </w:p>
          <w:p w:rsidR="009C32C4" w:rsidRPr="00FC3244" w:rsidRDefault="009C32C4" w:rsidP="002C24A7">
            <w:pPr>
              <w:spacing w:line="276" w:lineRule="auto"/>
              <w:rPr>
                <w:rFonts w:asciiTheme="minorHAnsi" w:hAnsiTheme="minorHAnsi" w:cstheme="minorHAnsi"/>
                <w:sz w:val="22"/>
                <w:szCs w:val="22"/>
              </w:rPr>
            </w:pPr>
          </w:p>
          <w:p w:rsidR="00F520DD" w:rsidRDefault="009C32C4" w:rsidP="00FC3244">
            <w:pPr>
              <w:spacing w:line="276" w:lineRule="auto"/>
              <w:jc w:val="both"/>
              <w:rPr>
                <w:rFonts w:asciiTheme="minorHAnsi" w:hAnsiTheme="minorHAnsi" w:cstheme="minorHAnsi"/>
                <w:b/>
                <w:sz w:val="22"/>
                <w:szCs w:val="22"/>
              </w:rPr>
            </w:pPr>
            <w:r>
              <w:rPr>
                <w:rFonts w:asciiTheme="minorHAnsi" w:hAnsiTheme="minorHAnsi" w:cstheme="minorHAnsi"/>
                <w:b/>
                <w:sz w:val="22"/>
                <w:szCs w:val="22"/>
              </w:rPr>
              <w:t>78</w:t>
            </w:r>
            <w:r w:rsidR="00F520DD" w:rsidRPr="00FC3244">
              <w:rPr>
                <w:rFonts w:asciiTheme="minorHAnsi" w:hAnsiTheme="minorHAnsi" w:cstheme="minorHAnsi"/>
                <w:b/>
                <w:sz w:val="22"/>
                <w:szCs w:val="22"/>
              </w:rPr>
              <w:t>/2</w:t>
            </w:r>
            <w:r>
              <w:rPr>
                <w:rFonts w:asciiTheme="minorHAnsi" w:hAnsiTheme="minorHAnsi" w:cstheme="minorHAnsi"/>
                <w:b/>
                <w:sz w:val="22"/>
                <w:szCs w:val="22"/>
              </w:rPr>
              <w:t>4</w:t>
            </w:r>
            <w:r w:rsidR="00FE2827" w:rsidRPr="00FC3244">
              <w:rPr>
                <w:rFonts w:asciiTheme="minorHAnsi" w:hAnsiTheme="minorHAnsi" w:cstheme="minorHAnsi"/>
                <w:b/>
                <w:sz w:val="22"/>
                <w:szCs w:val="22"/>
              </w:rPr>
              <w:t>.</w:t>
            </w:r>
            <w:r>
              <w:rPr>
                <w:rFonts w:asciiTheme="minorHAnsi" w:hAnsiTheme="minorHAnsi" w:cstheme="minorHAnsi"/>
                <w:b/>
                <w:sz w:val="22"/>
                <w:szCs w:val="22"/>
              </w:rPr>
              <w:t>6</w:t>
            </w:r>
            <w:r w:rsidR="00F520DD" w:rsidRPr="00FC3244">
              <w:rPr>
                <w:rFonts w:asciiTheme="minorHAnsi" w:hAnsiTheme="minorHAnsi" w:cstheme="minorHAnsi"/>
                <w:b/>
                <w:sz w:val="22"/>
                <w:szCs w:val="22"/>
              </w:rPr>
              <w:t xml:space="preserve"> Governance and Search Committee </w:t>
            </w:r>
            <w:r>
              <w:rPr>
                <w:rFonts w:asciiTheme="minorHAnsi" w:hAnsiTheme="minorHAnsi" w:cstheme="minorHAnsi"/>
                <w:b/>
                <w:sz w:val="22"/>
                <w:szCs w:val="22"/>
              </w:rPr>
              <w:t>16</w:t>
            </w:r>
            <w:r w:rsidR="00F520DD" w:rsidRPr="00FC3244">
              <w:rPr>
                <w:rFonts w:asciiTheme="minorHAnsi" w:hAnsiTheme="minorHAnsi" w:cstheme="minorHAnsi"/>
                <w:b/>
                <w:sz w:val="22"/>
                <w:szCs w:val="22"/>
              </w:rPr>
              <w:t xml:space="preserve"> June 202</w:t>
            </w:r>
            <w:r>
              <w:rPr>
                <w:rFonts w:asciiTheme="minorHAnsi" w:hAnsiTheme="minorHAnsi" w:cstheme="minorHAnsi"/>
                <w:b/>
                <w:sz w:val="22"/>
                <w:szCs w:val="22"/>
              </w:rPr>
              <w:t>5</w:t>
            </w:r>
            <w:r w:rsidR="00F520DD" w:rsidRPr="00FC3244">
              <w:rPr>
                <w:rFonts w:asciiTheme="minorHAnsi" w:hAnsiTheme="minorHAnsi" w:cstheme="minorHAnsi"/>
                <w:b/>
                <w:sz w:val="22"/>
                <w:szCs w:val="22"/>
              </w:rPr>
              <w:t xml:space="preserve"> (Item 1</w:t>
            </w:r>
            <w:r>
              <w:rPr>
                <w:rFonts w:asciiTheme="minorHAnsi" w:hAnsiTheme="minorHAnsi" w:cstheme="minorHAnsi"/>
                <w:b/>
                <w:sz w:val="22"/>
                <w:szCs w:val="22"/>
              </w:rPr>
              <w:t>3.6</w:t>
            </w:r>
            <w:r w:rsidR="00F520DD" w:rsidRPr="00FC3244">
              <w:rPr>
                <w:rFonts w:asciiTheme="minorHAnsi" w:hAnsiTheme="minorHAnsi" w:cstheme="minorHAnsi"/>
                <w:b/>
                <w:sz w:val="22"/>
                <w:szCs w:val="22"/>
              </w:rPr>
              <w:t xml:space="preserve">) </w:t>
            </w:r>
          </w:p>
          <w:p w:rsidR="009C32C4" w:rsidRPr="00FC324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The Chair reported that the minutes of the meeting of the </w:t>
            </w:r>
            <w:r>
              <w:rPr>
                <w:rFonts w:asciiTheme="minorHAnsi" w:hAnsiTheme="minorHAnsi" w:cstheme="minorHAnsi"/>
                <w:sz w:val="22"/>
                <w:szCs w:val="22"/>
              </w:rPr>
              <w:t>G&amp;S</w:t>
            </w:r>
            <w:r w:rsidRPr="00FC3244">
              <w:rPr>
                <w:rFonts w:asciiTheme="minorHAnsi" w:hAnsiTheme="minorHAnsi" w:cstheme="minorHAnsi"/>
                <w:sz w:val="22"/>
                <w:szCs w:val="22"/>
              </w:rPr>
              <w:t xml:space="preserve"> Committee held on</w:t>
            </w:r>
            <w:r>
              <w:rPr>
                <w:rFonts w:asciiTheme="minorHAnsi" w:hAnsiTheme="minorHAnsi" w:cstheme="minorHAnsi"/>
                <w:sz w:val="22"/>
                <w:szCs w:val="22"/>
              </w:rPr>
              <w:t xml:space="preserve"> 16 June 2025</w:t>
            </w:r>
            <w:r w:rsidRPr="00FC3244">
              <w:rPr>
                <w:rFonts w:asciiTheme="minorHAnsi" w:hAnsiTheme="minorHAnsi" w:cstheme="minorHAnsi"/>
                <w:sz w:val="22"/>
                <w:szCs w:val="22"/>
              </w:rPr>
              <w:t xml:space="preserve"> had been circulated to members for formal receipt and there was no further discussion required on any of the items.</w:t>
            </w:r>
          </w:p>
          <w:p w:rsidR="009C32C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r>
              <w:rPr>
                <w:rFonts w:asciiTheme="minorHAnsi" w:hAnsiTheme="minorHAnsi" w:cstheme="minorHAnsi"/>
                <w:sz w:val="22"/>
                <w:szCs w:val="22"/>
              </w:rPr>
              <w:t>.</w:t>
            </w:r>
          </w:p>
          <w:p w:rsidR="009C32C4" w:rsidRDefault="009C32C4" w:rsidP="009C32C4">
            <w:pPr>
              <w:spacing w:line="276" w:lineRule="auto"/>
              <w:jc w:val="both"/>
              <w:rPr>
                <w:rFonts w:asciiTheme="minorHAnsi" w:hAnsiTheme="minorHAnsi" w:cstheme="minorHAnsi"/>
                <w:b/>
                <w:sz w:val="22"/>
                <w:szCs w:val="22"/>
              </w:rPr>
            </w:pPr>
          </w:p>
          <w:p w:rsidR="009C32C4" w:rsidRDefault="009C32C4" w:rsidP="009C32C4">
            <w:pPr>
              <w:spacing w:line="276" w:lineRule="auto"/>
              <w:jc w:val="both"/>
              <w:rPr>
                <w:rFonts w:asciiTheme="minorHAnsi" w:hAnsiTheme="minorHAnsi" w:cstheme="minorHAnsi"/>
                <w:b/>
                <w:sz w:val="22"/>
                <w:szCs w:val="22"/>
              </w:rPr>
            </w:pPr>
            <w:r>
              <w:rPr>
                <w:rFonts w:asciiTheme="minorHAnsi" w:hAnsiTheme="minorHAnsi" w:cstheme="minorHAnsi"/>
                <w:b/>
                <w:sz w:val="22"/>
                <w:szCs w:val="22"/>
              </w:rPr>
              <w:t>78/24.7 PIAP Task Group 2 April</w:t>
            </w:r>
            <w:r w:rsidRPr="00FC3244">
              <w:rPr>
                <w:rFonts w:asciiTheme="minorHAnsi" w:hAnsiTheme="minorHAnsi" w:cstheme="minorHAnsi"/>
                <w:b/>
                <w:sz w:val="22"/>
                <w:szCs w:val="22"/>
              </w:rPr>
              <w:t xml:space="preserve"> 202</w:t>
            </w:r>
            <w:r>
              <w:rPr>
                <w:rFonts w:asciiTheme="minorHAnsi" w:hAnsiTheme="minorHAnsi" w:cstheme="minorHAnsi"/>
                <w:b/>
                <w:sz w:val="22"/>
                <w:szCs w:val="22"/>
              </w:rPr>
              <w:t>5</w:t>
            </w:r>
            <w:r w:rsidRPr="00FC3244">
              <w:rPr>
                <w:rFonts w:asciiTheme="minorHAnsi" w:hAnsiTheme="minorHAnsi" w:cstheme="minorHAnsi"/>
                <w:b/>
                <w:sz w:val="22"/>
                <w:szCs w:val="22"/>
              </w:rPr>
              <w:t xml:space="preserve"> (Item 1</w:t>
            </w:r>
            <w:r>
              <w:rPr>
                <w:rFonts w:asciiTheme="minorHAnsi" w:hAnsiTheme="minorHAnsi" w:cstheme="minorHAnsi"/>
                <w:b/>
                <w:sz w:val="22"/>
                <w:szCs w:val="22"/>
              </w:rPr>
              <w:t>3.7</w:t>
            </w:r>
            <w:r w:rsidRPr="00FC3244">
              <w:rPr>
                <w:rFonts w:asciiTheme="minorHAnsi" w:hAnsiTheme="minorHAnsi" w:cstheme="minorHAnsi"/>
                <w:b/>
                <w:sz w:val="22"/>
                <w:szCs w:val="22"/>
              </w:rPr>
              <w:t xml:space="preserve">) </w:t>
            </w:r>
          </w:p>
          <w:p w:rsidR="009C32C4" w:rsidRPr="00FC324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The Chair reported that the minutes of the meeting of the</w:t>
            </w:r>
            <w:r>
              <w:rPr>
                <w:rFonts w:asciiTheme="minorHAnsi" w:hAnsiTheme="minorHAnsi" w:cstheme="minorHAnsi"/>
                <w:sz w:val="22"/>
                <w:szCs w:val="22"/>
              </w:rPr>
              <w:t xml:space="preserve"> PIAP Task Group</w:t>
            </w:r>
            <w:r w:rsidRPr="00FC3244">
              <w:rPr>
                <w:rFonts w:asciiTheme="minorHAnsi" w:hAnsiTheme="minorHAnsi" w:cstheme="minorHAnsi"/>
                <w:sz w:val="22"/>
                <w:szCs w:val="22"/>
              </w:rPr>
              <w:t xml:space="preserve"> held on</w:t>
            </w:r>
            <w:r>
              <w:rPr>
                <w:rFonts w:asciiTheme="minorHAnsi" w:hAnsiTheme="minorHAnsi" w:cstheme="minorHAnsi"/>
                <w:sz w:val="22"/>
                <w:szCs w:val="22"/>
              </w:rPr>
              <w:t xml:space="preserve"> 2 April 2025</w:t>
            </w:r>
            <w:r w:rsidRPr="00FC3244">
              <w:rPr>
                <w:rFonts w:asciiTheme="minorHAnsi" w:hAnsiTheme="minorHAnsi" w:cstheme="minorHAnsi"/>
                <w:sz w:val="22"/>
                <w:szCs w:val="22"/>
              </w:rPr>
              <w:t xml:space="preserve"> had been circulated to members for formal receipt and there was no further discussion required on any of the items.</w:t>
            </w:r>
          </w:p>
          <w:p w:rsidR="009C32C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r>
              <w:rPr>
                <w:rFonts w:asciiTheme="minorHAnsi" w:hAnsiTheme="minorHAnsi" w:cstheme="minorHAnsi"/>
                <w:sz w:val="22"/>
                <w:szCs w:val="22"/>
              </w:rPr>
              <w:t>.</w:t>
            </w:r>
          </w:p>
          <w:p w:rsidR="009C32C4" w:rsidRDefault="009C32C4" w:rsidP="009C32C4">
            <w:pPr>
              <w:spacing w:line="276" w:lineRule="auto"/>
              <w:jc w:val="both"/>
              <w:rPr>
                <w:rFonts w:asciiTheme="minorHAnsi" w:hAnsiTheme="minorHAnsi" w:cstheme="minorHAnsi"/>
                <w:b/>
                <w:sz w:val="22"/>
                <w:szCs w:val="22"/>
              </w:rPr>
            </w:pPr>
          </w:p>
          <w:p w:rsidR="009C32C4" w:rsidRDefault="009C32C4" w:rsidP="009C32C4">
            <w:pPr>
              <w:spacing w:line="276" w:lineRule="auto"/>
              <w:jc w:val="both"/>
              <w:rPr>
                <w:rFonts w:asciiTheme="minorHAnsi" w:hAnsiTheme="minorHAnsi" w:cstheme="minorHAnsi"/>
                <w:b/>
                <w:sz w:val="22"/>
                <w:szCs w:val="22"/>
              </w:rPr>
            </w:pPr>
            <w:r>
              <w:rPr>
                <w:rFonts w:asciiTheme="minorHAnsi" w:hAnsiTheme="minorHAnsi" w:cstheme="minorHAnsi"/>
                <w:b/>
                <w:sz w:val="22"/>
                <w:szCs w:val="22"/>
              </w:rPr>
              <w:t>78/24.8 PIAP Task Group 3 June</w:t>
            </w:r>
            <w:r w:rsidRPr="00FC3244">
              <w:rPr>
                <w:rFonts w:asciiTheme="minorHAnsi" w:hAnsiTheme="minorHAnsi" w:cstheme="minorHAnsi"/>
                <w:b/>
                <w:sz w:val="22"/>
                <w:szCs w:val="22"/>
              </w:rPr>
              <w:t xml:space="preserve"> 202</w:t>
            </w:r>
            <w:r>
              <w:rPr>
                <w:rFonts w:asciiTheme="minorHAnsi" w:hAnsiTheme="minorHAnsi" w:cstheme="minorHAnsi"/>
                <w:b/>
                <w:sz w:val="22"/>
                <w:szCs w:val="22"/>
              </w:rPr>
              <w:t>5</w:t>
            </w:r>
            <w:r w:rsidRPr="00FC3244">
              <w:rPr>
                <w:rFonts w:asciiTheme="minorHAnsi" w:hAnsiTheme="minorHAnsi" w:cstheme="minorHAnsi"/>
                <w:b/>
                <w:sz w:val="22"/>
                <w:szCs w:val="22"/>
              </w:rPr>
              <w:t xml:space="preserve"> (Item 1</w:t>
            </w:r>
            <w:r>
              <w:rPr>
                <w:rFonts w:asciiTheme="minorHAnsi" w:hAnsiTheme="minorHAnsi" w:cstheme="minorHAnsi"/>
                <w:b/>
                <w:sz w:val="22"/>
                <w:szCs w:val="22"/>
              </w:rPr>
              <w:t>3.8</w:t>
            </w:r>
            <w:r w:rsidRPr="00FC3244">
              <w:rPr>
                <w:rFonts w:asciiTheme="minorHAnsi" w:hAnsiTheme="minorHAnsi" w:cstheme="minorHAnsi"/>
                <w:b/>
                <w:sz w:val="22"/>
                <w:szCs w:val="22"/>
              </w:rPr>
              <w:t xml:space="preserve">) </w:t>
            </w:r>
          </w:p>
          <w:p w:rsidR="009C32C4" w:rsidRPr="00FC324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The Chair reported that the minutes of the meeting of the</w:t>
            </w:r>
            <w:r>
              <w:rPr>
                <w:rFonts w:asciiTheme="minorHAnsi" w:hAnsiTheme="minorHAnsi" w:cstheme="minorHAnsi"/>
                <w:sz w:val="22"/>
                <w:szCs w:val="22"/>
              </w:rPr>
              <w:t xml:space="preserve"> PIAP Task Group</w:t>
            </w:r>
            <w:r w:rsidRPr="00FC3244">
              <w:rPr>
                <w:rFonts w:asciiTheme="minorHAnsi" w:hAnsiTheme="minorHAnsi" w:cstheme="minorHAnsi"/>
                <w:sz w:val="22"/>
                <w:szCs w:val="22"/>
              </w:rPr>
              <w:t xml:space="preserve"> held on</w:t>
            </w:r>
            <w:r>
              <w:rPr>
                <w:rFonts w:asciiTheme="minorHAnsi" w:hAnsiTheme="minorHAnsi" w:cstheme="minorHAnsi"/>
                <w:sz w:val="22"/>
                <w:szCs w:val="22"/>
              </w:rPr>
              <w:t xml:space="preserve"> 3 June 2025</w:t>
            </w:r>
            <w:r w:rsidRPr="00FC3244">
              <w:rPr>
                <w:rFonts w:asciiTheme="minorHAnsi" w:hAnsiTheme="minorHAnsi" w:cstheme="minorHAnsi"/>
                <w:sz w:val="22"/>
                <w:szCs w:val="22"/>
              </w:rPr>
              <w:t xml:space="preserve"> had been circulated to members for formal receipt and there was no further discussion required on any of the items.</w:t>
            </w:r>
          </w:p>
          <w:p w:rsidR="009C32C4" w:rsidRDefault="009C32C4" w:rsidP="009C32C4">
            <w:pPr>
              <w:spacing w:line="276" w:lineRule="auto"/>
              <w:jc w:val="both"/>
              <w:rPr>
                <w:rFonts w:asciiTheme="minorHAnsi" w:hAnsiTheme="minorHAnsi" w:cstheme="minorHAnsi"/>
                <w:sz w:val="22"/>
                <w:szCs w:val="22"/>
              </w:rPr>
            </w:pPr>
            <w:r w:rsidRPr="00FC3244">
              <w:rPr>
                <w:rFonts w:asciiTheme="minorHAnsi" w:hAnsiTheme="minorHAnsi" w:cstheme="minorHAnsi"/>
                <w:sz w:val="22"/>
                <w:szCs w:val="22"/>
              </w:rPr>
              <w:t xml:space="preserve">It was </w:t>
            </w:r>
            <w:r w:rsidRPr="00FC3244">
              <w:rPr>
                <w:rFonts w:asciiTheme="minorHAnsi" w:hAnsiTheme="minorHAnsi" w:cstheme="minorHAnsi"/>
                <w:b/>
                <w:sz w:val="22"/>
                <w:szCs w:val="22"/>
              </w:rPr>
              <w:t>RESOLVED</w:t>
            </w:r>
            <w:r w:rsidRPr="00FC3244">
              <w:rPr>
                <w:rFonts w:asciiTheme="minorHAnsi" w:hAnsiTheme="minorHAnsi" w:cstheme="minorHAnsi"/>
                <w:sz w:val="22"/>
                <w:szCs w:val="22"/>
              </w:rPr>
              <w:t xml:space="preserve"> that the minutes of the meeting be received as a true record of the meeting</w:t>
            </w:r>
            <w:r>
              <w:rPr>
                <w:rFonts w:asciiTheme="minorHAnsi" w:hAnsiTheme="minorHAnsi" w:cstheme="minorHAnsi"/>
                <w:sz w:val="22"/>
                <w:szCs w:val="22"/>
              </w:rPr>
              <w:t>.</w:t>
            </w:r>
          </w:p>
          <w:p w:rsidR="00F520DD" w:rsidRPr="00FC3244" w:rsidRDefault="00F520DD" w:rsidP="00FC3244">
            <w:pPr>
              <w:pStyle w:val="c2"/>
              <w:spacing w:line="276" w:lineRule="auto"/>
              <w:jc w:val="left"/>
              <w:rPr>
                <w:rFonts w:asciiTheme="minorHAnsi" w:hAnsiTheme="minorHAnsi" w:cstheme="minorHAnsi"/>
                <w:sz w:val="22"/>
                <w:szCs w:val="22"/>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rPr>
          <w:trHeight w:val="149"/>
        </w:trPr>
        <w:tc>
          <w:tcPr>
            <w:tcW w:w="757" w:type="dxa"/>
          </w:tcPr>
          <w:p w:rsidR="00F520DD" w:rsidRPr="00FC3244" w:rsidRDefault="00F520DD" w:rsidP="00FC3244">
            <w:pPr>
              <w:spacing w:line="276" w:lineRule="auto"/>
              <w:ind w:right="-262"/>
              <w:rPr>
                <w:rFonts w:asciiTheme="minorHAnsi" w:hAnsiTheme="minorHAnsi" w:cstheme="minorHAnsi"/>
                <w:b/>
                <w:sz w:val="22"/>
                <w:szCs w:val="22"/>
              </w:rPr>
            </w:pPr>
          </w:p>
        </w:tc>
        <w:tc>
          <w:tcPr>
            <w:tcW w:w="9591" w:type="dxa"/>
          </w:tcPr>
          <w:p w:rsidR="00F520DD" w:rsidRPr="00FC3244" w:rsidRDefault="00F520DD"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EE1CF9" w:rsidRPr="00FC3244" w:rsidTr="00F520DD">
        <w:trPr>
          <w:trHeight w:val="149"/>
        </w:trPr>
        <w:tc>
          <w:tcPr>
            <w:tcW w:w="757" w:type="dxa"/>
          </w:tcPr>
          <w:p w:rsidR="00EE1CF9" w:rsidRPr="00FC3244" w:rsidRDefault="00A37C3D" w:rsidP="00FC3244">
            <w:pPr>
              <w:spacing w:line="276" w:lineRule="auto"/>
              <w:ind w:right="-262"/>
              <w:rPr>
                <w:rFonts w:asciiTheme="minorHAnsi" w:hAnsiTheme="minorHAnsi" w:cstheme="minorHAnsi"/>
                <w:b/>
                <w:sz w:val="22"/>
                <w:szCs w:val="22"/>
              </w:rPr>
            </w:pPr>
            <w:r>
              <w:rPr>
                <w:rFonts w:asciiTheme="minorHAnsi" w:hAnsiTheme="minorHAnsi" w:cstheme="minorHAnsi"/>
                <w:b/>
                <w:sz w:val="22"/>
                <w:szCs w:val="22"/>
              </w:rPr>
              <w:t>79/24</w:t>
            </w:r>
          </w:p>
        </w:tc>
        <w:tc>
          <w:tcPr>
            <w:tcW w:w="9591" w:type="dxa"/>
          </w:tcPr>
          <w:p w:rsidR="00EE1CF9" w:rsidRDefault="009C32C4" w:rsidP="00FC3244">
            <w:pPr>
              <w:tabs>
                <w:tab w:val="left" w:pos="2160"/>
                <w:tab w:val="left" w:pos="5040"/>
              </w:tabs>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Any other Business</w:t>
            </w:r>
            <w:r w:rsidR="00A37C3D">
              <w:rPr>
                <w:rFonts w:asciiTheme="minorHAnsi" w:hAnsiTheme="minorHAnsi" w:cstheme="minorHAnsi"/>
                <w:b/>
                <w:sz w:val="22"/>
                <w:szCs w:val="22"/>
                <w:u w:val="single"/>
              </w:rPr>
              <w:t xml:space="preserve"> </w:t>
            </w:r>
            <w:r w:rsidR="00A37C3D" w:rsidRPr="00A37C3D">
              <w:rPr>
                <w:rFonts w:asciiTheme="minorHAnsi" w:hAnsiTheme="minorHAnsi" w:cstheme="minorHAnsi"/>
                <w:b/>
                <w:sz w:val="22"/>
                <w:szCs w:val="22"/>
              </w:rPr>
              <w:t>(Item</w:t>
            </w:r>
            <w:r w:rsidR="00524DDE">
              <w:rPr>
                <w:rFonts w:asciiTheme="minorHAnsi" w:hAnsiTheme="minorHAnsi" w:cstheme="minorHAnsi"/>
                <w:b/>
                <w:sz w:val="22"/>
                <w:szCs w:val="22"/>
              </w:rPr>
              <w:t xml:space="preserve"> 14)</w:t>
            </w:r>
          </w:p>
          <w:p w:rsidR="009C32C4" w:rsidRDefault="00524DDE" w:rsidP="00FC3244">
            <w:pPr>
              <w:tabs>
                <w:tab w:val="left" w:pos="2160"/>
                <w:tab w:val="left" w:pos="5040"/>
              </w:tabs>
              <w:spacing w:line="276" w:lineRule="auto"/>
              <w:rPr>
                <w:rFonts w:asciiTheme="minorHAnsi" w:hAnsiTheme="minorHAnsi" w:cstheme="minorHAnsi"/>
                <w:b/>
                <w:sz w:val="22"/>
                <w:szCs w:val="22"/>
                <w:u w:val="single"/>
              </w:rPr>
            </w:pPr>
            <w:r w:rsidRPr="00524DDE">
              <w:rPr>
                <w:rFonts w:asciiTheme="minorHAnsi" w:hAnsiTheme="minorHAnsi" w:cstheme="minorHAnsi"/>
                <w:b/>
                <w:sz w:val="22"/>
                <w:szCs w:val="22"/>
              </w:rPr>
              <w:t>79/24.</w:t>
            </w:r>
            <w:proofErr w:type="gramStart"/>
            <w:r w:rsidRPr="00524DDE">
              <w:rPr>
                <w:rFonts w:asciiTheme="minorHAnsi" w:hAnsiTheme="minorHAnsi" w:cstheme="minorHAnsi"/>
                <w:b/>
                <w:sz w:val="22"/>
                <w:szCs w:val="22"/>
              </w:rPr>
              <w:t>1</w:t>
            </w:r>
            <w:r>
              <w:rPr>
                <w:rFonts w:asciiTheme="minorHAnsi" w:hAnsiTheme="minorHAnsi" w:cstheme="minorHAnsi"/>
                <w:b/>
                <w:sz w:val="22"/>
                <w:szCs w:val="22"/>
                <w:u w:val="single"/>
              </w:rPr>
              <w:t xml:space="preserve">  </w:t>
            </w:r>
            <w:r w:rsidR="009C32C4">
              <w:rPr>
                <w:rFonts w:asciiTheme="minorHAnsi" w:hAnsiTheme="minorHAnsi" w:cstheme="minorHAnsi"/>
                <w:b/>
                <w:sz w:val="22"/>
                <w:szCs w:val="22"/>
                <w:u w:val="single"/>
              </w:rPr>
              <w:t>Instrument</w:t>
            </w:r>
            <w:proofErr w:type="gramEnd"/>
            <w:r w:rsidR="009C32C4">
              <w:rPr>
                <w:rFonts w:asciiTheme="minorHAnsi" w:hAnsiTheme="minorHAnsi" w:cstheme="minorHAnsi"/>
                <w:b/>
                <w:sz w:val="22"/>
                <w:szCs w:val="22"/>
                <w:u w:val="single"/>
              </w:rPr>
              <w:t xml:space="preserve"> and Articles </w:t>
            </w:r>
          </w:p>
          <w:p w:rsidR="009C32C4" w:rsidRDefault="00A37C3D" w:rsidP="00FC3244">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A report had been circulated prior to the meeting regarding two proposed changes to the Oldham College Instrument and Articles following advice received from the DfE on 17 June 2025.  Members considered the changes which related to voting rights for student governors under the age of 18 and reference to the Secretary of State no longer being relevant.</w:t>
            </w:r>
          </w:p>
          <w:p w:rsidR="00A37C3D" w:rsidRPr="00A37C3D" w:rsidRDefault="00A37C3D" w:rsidP="00FC3244">
            <w:pPr>
              <w:tabs>
                <w:tab w:val="left" w:pos="2160"/>
                <w:tab w:val="left" w:pos="5040"/>
              </w:tabs>
              <w:spacing w:line="276" w:lineRule="auto"/>
              <w:rPr>
                <w:rFonts w:asciiTheme="minorHAnsi" w:hAnsiTheme="minorHAnsi" w:cstheme="minorHAnsi"/>
                <w:b/>
                <w:sz w:val="22"/>
                <w:szCs w:val="22"/>
              </w:rPr>
            </w:pPr>
            <w:r w:rsidRPr="00A37C3D">
              <w:rPr>
                <w:rFonts w:asciiTheme="minorHAnsi" w:hAnsiTheme="minorHAnsi" w:cstheme="minorHAnsi"/>
                <w:b/>
                <w:sz w:val="22"/>
                <w:szCs w:val="22"/>
              </w:rPr>
              <w:t>It was RESOLVED that members approved the revised I&amp;As as presented.</w:t>
            </w:r>
          </w:p>
          <w:p w:rsidR="00A37C3D" w:rsidRPr="00A37C3D" w:rsidRDefault="00A37C3D" w:rsidP="00FC3244">
            <w:pPr>
              <w:tabs>
                <w:tab w:val="left" w:pos="2160"/>
                <w:tab w:val="left" w:pos="5040"/>
              </w:tabs>
              <w:spacing w:line="276" w:lineRule="auto"/>
              <w:rPr>
                <w:rFonts w:asciiTheme="minorHAnsi" w:hAnsiTheme="minorHAnsi" w:cstheme="minorHAnsi"/>
                <w:sz w:val="22"/>
                <w:szCs w:val="22"/>
              </w:rPr>
            </w:pPr>
          </w:p>
        </w:tc>
        <w:tc>
          <w:tcPr>
            <w:tcW w:w="400" w:type="dxa"/>
          </w:tcPr>
          <w:p w:rsidR="00EE1CF9" w:rsidRPr="00FC3244" w:rsidRDefault="00EE1CF9"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EE1CF9" w:rsidRPr="00FC3244" w:rsidRDefault="00EE1CF9" w:rsidP="00FC3244">
            <w:pPr>
              <w:tabs>
                <w:tab w:val="left" w:pos="2160"/>
                <w:tab w:val="left" w:pos="5040"/>
              </w:tabs>
              <w:spacing w:line="276" w:lineRule="auto"/>
              <w:ind w:firstLine="33"/>
              <w:rPr>
                <w:rFonts w:asciiTheme="minorHAnsi" w:hAnsiTheme="minorHAnsi" w:cstheme="minorHAnsi"/>
                <w:b/>
                <w:sz w:val="22"/>
                <w:szCs w:val="22"/>
                <w:u w:val="single"/>
              </w:rPr>
            </w:pPr>
          </w:p>
        </w:tc>
      </w:tr>
      <w:tr w:rsidR="009C32C4" w:rsidRPr="00FC3244" w:rsidTr="00F520DD">
        <w:trPr>
          <w:trHeight w:val="149"/>
        </w:trPr>
        <w:tc>
          <w:tcPr>
            <w:tcW w:w="757" w:type="dxa"/>
          </w:tcPr>
          <w:p w:rsidR="009C32C4" w:rsidRPr="00FC3244" w:rsidRDefault="009C32C4" w:rsidP="00FC3244">
            <w:pPr>
              <w:spacing w:line="276" w:lineRule="auto"/>
              <w:ind w:right="-262"/>
              <w:rPr>
                <w:rFonts w:asciiTheme="minorHAnsi" w:hAnsiTheme="minorHAnsi" w:cstheme="minorHAnsi"/>
                <w:b/>
                <w:sz w:val="22"/>
                <w:szCs w:val="22"/>
              </w:rPr>
            </w:pPr>
          </w:p>
        </w:tc>
        <w:tc>
          <w:tcPr>
            <w:tcW w:w="9591" w:type="dxa"/>
          </w:tcPr>
          <w:p w:rsidR="009C32C4" w:rsidRPr="00FC3244" w:rsidRDefault="009C32C4" w:rsidP="00FC3244">
            <w:pPr>
              <w:tabs>
                <w:tab w:val="left" w:pos="2160"/>
                <w:tab w:val="left" w:pos="5040"/>
              </w:tabs>
              <w:spacing w:line="276" w:lineRule="auto"/>
              <w:rPr>
                <w:rFonts w:asciiTheme="minorHAnsi" w:hAnsiTheme="minorHAnsi" w:cstheme="minorHAnsi"/>
                <w:b/>
                <w:sz w:val="22"/>
                <w:szCs w:val="22"/>
                <w:u w:val="single"/>
              </w:rPr>
            </w:pPr>
          </w:p>
        </w:tc>
        <w:tc>
          <w:tcPr>
            <w:tcW w:w="400" w:type="dxa"/>
          </w:tcPr>
          <w:p w:rsidR="009C32C4" w:rsidRPr="00FC3244" w:rsidRDefault="009C32C4"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9C32C4" w:rsidRPr="00FC3244" w:rsidRDefault="009C32C4" w:rsidP="00FC3244">
            <w:pPr>
              <w:tabs>
                <w:tab w:val="left" w:pos="2160"/>
                <w:tab w:val="left" w:pos="5040"/>
              </w:tabs>
              <w:spacing w:line="276" w:lineRule="auto"/>
              <w:ind w:firstLine="33"/>
              <w:rPr>
                <w:rFonts w:asciiTheme="minorHAnsi" w:hAnsiTheme="minorHAnsi" w:cstheme="minorHAnsi"/>
                <w:b/>
                <w:sz w:val="22"/>
                <w:szCs w:val="22"/>
                <w:u w:val="single"/>
              </w:rPr>
            </w:pPr>
          </w:p>
        </w:tc>
      </w:tr>
      <w:tr w:rsidR="00F520DD" w:rsidRPr="00FC3244" w:rsidTr="00F520DD">
        <w:tc>
          <w:tcPr>
            <w:tcW w:w="757" w:type="dxa"/>
          </w:tcPr>
          <w:p w:rsidR="00F520DD" w:rsidRPr="00FC3244" w:rsidRDefault="00A37C3D" w:rsidP="00FC3244">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80</w:t>
            </w:r>
            <w:r w:rsidR="00F520DD" w:rsidRPr="00FC3244">
              <w:rPr>
                <w:rFonts w:asciiTheme="minorHAnsi" w:hAnsiTheme="minorHAnsi" w:cstheme="minorHAnsi"/>
                <w:b/>
                <w:sz w:val="22"/>
                <w:szCs w:val="22"/>
              </w:rPr>
              <w:t>/2</w:t>
            </w:r>
            <w:r>
              <w:rPr>
                <w:rFonts w:asciiTheme="minorHAnsi" w:hAnsiTheme="minorHAnsi" w:cstheme="minorHAnsi"/>
                <w:b/>
                <w:sz w:val="22"/>
                <w:szCs w:val="22"/>
              </w:rPr>
              <w:t>4</w:t>
            </w:r>
          </w:p>
        </w:tc>
        <w:tc>
          <w:tcPr>
            <w:tcW w:w="9591" w:type="dxa"/>
          </w:tcPr>
          <w:p w:rsidR="00F520DD" w:rsidRPr="00FC3244" w:rsidRDefault="00F520DD" w:rsidP="00FC3244">
            <w:pPr>
              <w:pStyle w:val="ListParagraph"/>
              <w:spacing w:line="276" w:lineRule="auto"/>
              <w:ind w:left="0"/>
              <w:rPr>
                <w:rFonts w:asciiTheme="minorHAnsi" w:hAnsiTheme="minorHAnsi" w:cstheme="minorHAnsi"/>
                <w:b/>
                <w:sz w:val="22"/>
                <w:szCs w:val="22"/>
              </w:rPr>
            </w:pPr>
            <w:r w:rsidRPr="00FC3244">
              <w:rPr>
                <w:rFonts w:asciiTheme="minorHAnsi" w:hAnsiTheme="minorHAnsi" w:cstheme="minorHAnsi"/>
                <w:b/>
                <w:sz w:val="22"/>
                <w:szCs w:val="22"/>
                <w:u w:val="single"/>
              </w:rPr>
              <w:t>Workplan 202</w:t>
            </w:r>
            <w:r w:rsidR="00524DDE">
              <w:rPr>
                <w:rFonts w:asciiTheme="minorHAnsi" w:hAnsiTheme="minorHAnsi" w:cstheme="minorHAnsi"/>
                <w:b/>
                <w:sz w:val="22"/>
                <w:szCs w:val="22"/>
                <w:u w:val="single"/>
              </w:rPr>
              <w:t>4/25</w:t>
            </w:r>
            <w:r w:rsidRPr="00FC3244">
              <w:rPr>
                <w:rFonts w:asciiTheme="minorHAnsi" w:hAnsiTheme="minorHAnsi" w:cstheme="minorHAnsi"/>
                <w:b/>
                <w:sz w:val="22"/>
                <w:szCs w:val="22"/>
                <w:u w:val="single"/>
              </w:rPr>
              <w:t xml:space="preserve"> </w:t>
            </w:r>
            <w:r w:rsidRPr="00FC3244">
              <w:rPr>
                <w:rFonts w:asciiTheme="minorHAnsi" w:hAnsiTheme="minorHAnsi" w:cstheme="minorHAnsi"/>
                <w:b/>
                <w:sz w:val="22"/>
                <w:szCs w:val="22"/>
              </w:rPr>
              <w:t>(Item 1</w:t>
            </w:r>
            <w:r w:rsidR="00524DDE">
              <w:rPr>
                <w:rFonts w:asciiTheme="minorHAnsi" w:hAnsiTheme="minorHAnsi" w:cstheme="minorHAnsi"/>
                <w:b/>
                <w:sz w:val="22"/>
                <w:szCs w:val="22"/>
              </w:rPr>
              <w:t>5</w:t>
            </w:r>
            <w:r w:rsidRPr="00FC3244">
              <w:rPr>
                <w:rFonts w:asciiTheme="minorHAnsi" w:hAnsiTheme="minorHAnsi" w:cstheme="minorHAnsi"/>
                <w:b/>
                <w:sz w:val="22"/>
                <w:szCs w:val="22"/>
              </w:rPr>
              <w:t>)</w:t>
            </w:r>
          </w:p>
          <w:p w:rsidR="00F520DD" w:rsidRPr="00FC3244" w:rsidRDefault="00F520DD" w:rsidP="00FC3244">
            <w:pPr>
              <w:pStyle w:val="ListParagraph"/>
              <w:spacing w:line="276" w:lineRule="auto"/>
              <w:ind w:left="0"/>
              <w:rPr>
                <w:rFonts w:asciiTheme="minorHAnsi" w:hAnsiTheme="minorHAnsi" w:cstheme="minorHAnsi"/>
                <w:sz w:val="22"/>
                <w:szCs w:val="22"/>
              </w:rPr>
            </w:pPr>
            <w:r w:rsidRPr="00FC3244">
              <w:rPr>
                <w:rFonts w:asciiTheme="minorHAnsi" w:hAnsiTheme="minorHAnsi" w:cstheme="minorHAnsi"/>
                <w:sz w:val="22"/>
                <w:szCs w:val="22"/>
              </w:rPr>
              <w:t>The Workplan for 202</w:t>
            </w:r>
            <w:r w:rsidR="00524DDE">
              <w:rPr>
                <w:rFonts w:asciiTheme="minorHAnsi" w:hAnsiTheme="minorHAnsi" w:cstheme="minorHAnsi"/>
                <w:sz w:val="22"/>
                <w:szCs w:val="22"/>
              </w:rPr>
              <w:t>4/25</w:t>
            </w:r>
            <w:r w:rsidRPr="00FC3244">
              <w:rPr>
                <w:rFonts w:asciiTheme="minorHAnsi" w:hAnsiTheme="minorHAnsi" w:cstheme="minorHAnsi"/>
                <w:sz w:val="22"/>
                <w:szCs w:val="22"/>
              </w:rPr>
              <w:t xml:space="preserve"> including changes to the reporting sequence for the current meeting was presented to members for consideration.  </w:t>
            </w:r>
          </w:p>
          <w:p w:rsidR="00F520DD" w:rsidRPr="00FC3244" w:rsidRDefault="00F520DD" w:rsidP="00FC3244">
            <w:pPr>
              <w:pStyle w:val="ListParagraph"/>
              <w:spacing w:line="276" w:lineRule="auto"/>
              <w:ind w:left="0"/>
              <w:rPr>
                <w:rFonts w:asciiTheme="minorHAnsi" w:hAnsiTheme="minorHAnsi" w:cstheme="minorHAnsi"/>
                <w:sz w:val="22"/>
                <w:szCs w:val="22"/>
              </w:rPr>
            </w:pPr>
            <w:r w:rsidRPr="00FC3244">
              <w:rPr>
                <w:rFonts w:asciiTheme="minorHAnsi" w:hAnsiTheme="minorHAnsi" w:cstheme="minorHAnsi"/>
                <w:sz w:val="22"/>
                <w:szCs w:val="22"/>
              </w:rPr>
              <w:t>Members noted the report.</w:t>
            </w:r>
          </w:p>
          <w:p w:rsidR="00F520DD" w:rsidRPr="00524DDE" w:rsidRDefault="00F520DD" w:rsidP="00FC3244">
            <w:pPr>
              <w:tabs>
                <w:tab w:val="left" w:pos="2160"/>
                <w:tab w:val="left" w:pos="5040"/>
              </w:tabs>
              <w:spacing w:line="276" w:lineRule="auto"/>
              <w:ind w:firstLine="33"/>
              <w:rPr>
                <w:rFonts w:asciiTheme="minorHAnsi" w:hAnsiTheme="minorHAnsi" w:cstheme="minorHAnsi"/>
                <w:b/>
                <w:sz w:val="22"/>
                <w:szCs w:val="22"/>
                <w:u w:val="single"/>
              </w:rPr>
            </w:pPr>
            <w:r w:rsidRPr="00524DDE">
              <w:rPr>
                <w:rFonts w:asciiTheme="minorHAnsi" w:hAnsiTheme="minorHAnsi" w:cstheme="minorHAnsi"/>
                <w:b/>
                <w:sz w:val="22"/>
                <w:szCs w:val="22"/>
              </w:rPr>
              <w:t>It was RESOLVED that noted the Workplan as presented</w:t>
            </w:r>
            <w:r w:rsidR="00524DDE">
              <w:rPr>
                <w:rFonts w:asciiTheme="minorHAnsi" w:hAnsiTheme="minorHAnsi" w:cstheme="minorHAnsi"/>
                <w:b/>
                <w:sz w:val="22"/>
                <w:szCs w:val="22"/>
              </w:rPr>
              <w:t>.</w:t>
            </w: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F520DD" w:rsidRPr="00FC3244" w:rsidRDefault="00F520DD"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C24A7" w:rsidRPr="00FC3244" w:rsidTr="00F520DD">
        <w:tc>
          <w:tcPr>
            <w:tcW w:w="757" w:type="dxa"/>
          </w:tcPr>
          <w:p w:rsidR="002C24A7" w:rsidRPr="00FC3244" w:rsidRDefault="002C24A7" w:rsidP="00FC3244">
            <w:pPr>
              <w:tabs>
                <w:tab w:val="left" w:pos="2160"/>
                <w:tab w:val="left" w:pos="5040"/>
              </w:tabs>
              <w:spacing w:line="276" w:lineRule="auto"/>
              <w:rPr>
                <w:rFonts w:asciiTheme="minorHAnsi" w:hAnsiTheme="minorHAnsi" w:cstheme="minorHAnsi"/>
                <w:b/>
                <w:sz w:val="22"/>
                <w:szCs w:val="22"/>
              </w:rPr>
            </w:pPr>
          </w:p>
        </w:tc>
        <w:tc>
          <w:tcPr>
            <w:tcW w:w="9591" w:type="dxa"/>
          </w:tcPr>
          <w:p w:rsidR="002C24A7" w:rsidRPr="00FC3244" w:rsidRDefault="002C24A7" w:rsidP="00FC3244">
            <w:pPr>
              <w:pStyle w:val="ListParagraph"/>
              <w:spacing w:line="276" w:lineRule="auto"/>
              <w:ind w:left="0"/>
              <w:rPr>
                <w:rFonts w:asciiTheme="minorHAnsi" w:hAnsiTheme="minorHAnsi" w:cstheme="minorHAnsi"/>
                <w:b/>
                <w:sz w:val="22"/>
                <w:szCs w:val="22"/>
                <w:u w:val="single"/>
              </w:rPr>
            </w:pPr>
          </w:p>
        </w:tc>
        <w:tc>
          <w:tcPr>
            <w:tcW w:w="400" w:type="dxa"/>
          </w:tcPr>
          <w:p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r>
      <w:tr w:rsidR="002C24A7" w:rsidRPr="00FC3244" w:rsidTr="00F520DD">
        <w:tc>
          <w:tcPr>
            <w:tcW w:w="757" w:type="dxa"/>
          </w:tcPr>
          <w:p w:rsidR="002C24A7" w:rsidRDefault="00836EED" w:rsidP="00FC3244">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8</w:t>
            </w:r>
            <w:r w:rsidR="002C24A7">
              <w:rPr>
                <w:rFonts w:asciiTheme="minorHAnsi" w:hAnsiTheme="minorHAnsi" w:cstheme="minorHAnsi"/>
                <w:b/>
                <w:sz w:val="22"/>
                <w:szCs w:val="22"/>
              </w:rPr>
              <w:t>1/2</w:t>
            </w:r>
            <w:r>
              <w:rPr>
                <w:rFonts w:asciiTheme="minorHAnsi" w:hAnsiTheme="minorHAnsi" w:cstheme="minorHAnsi"/>
                <w:b/>
                <w:sz w:val="22"/>
                <w:szCs w:val="22"/>
              </w:rPr>
              <w:t>4</w:t>
            </w:r>
          </w:p>
        </w:tc>
        <w:tc>
          <w:tcPr>
            <w:tcW w:w="9591" w:type="dxa"/>
          </w:tcPr>
          <w:p w:rsidR="002C24A7" w:rsidRDefault="002C24A7" w:rsidP="002C24A7">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Dates of Future Meetings</w:t>
            </w:r>
          </w:p>
          <w:p w:rsidR="002C24A7" w:rsidRDefault="002C24A7" w:rsidP="002C24A7">
            <w:pPr>
              <w:tabs>
                <w:tab w:val="left" w:pos="2160"/>
                <w:tab w:val="left" w:pos="5040"/>
              </w:tabs>
              <w:spacing w:line="276" w:lineRule="auto"/>
              <w:ind w:firstLine="33"/>
              <w:rPr>
                <w:rFonts w:asciiTheme="minorHAnsi" w:hAnsiTheme="minorHAnsi" w:cstheme="minorHAnsi"/>
                <w:sz w:val="22"/>
                <w:szCs w:val="22"/>
              </w:rPr>
            </w:pPr>
            <w:r>
              <w:rPr>
                <w:rFonts w:asciiTheme="minorHAnsi" w:hAnsiTheme="minorHAnsi" w:cstheme="minorHAnsi"/>
                <w:sz w:val="22"/>
                <w:szCs w:val="22"/>
              </w:rPr>
              <w:t xml:space="preserve">Tuesday </w:t>
            </w:r>
            <w:r w:rsidR="00524DDE">
              <w:rPr>
                <w:rFonts w:asciiTheme="minorHAnsi" w:hAnsiTheme="minorHAnsi" w:cstheme="minorHAnsi"/>
                <w:sz w:val="22"/>
                <w:szCs w:val="22"/>
              </w:rPr>
              <w:t>23</w:t>
            </w:r>
            <w:r>
              <w:rPr>
                <w:rFonts w:asciiTheme="minorHAnsi" w:hAnsiTheme="minorHAnsi" w:cstheme="minorHAnsi"/>
                <w:sz w:val="22"/>
                <w:szCs w:val="22"/>
              </w:rPr>
              <w:t xml:space="preserve"> September 202</w:t>
            </w:r>
            <w:r w:rsidR="00524DDE">
              <w:rPr>
                <w:rFonts w:asciiTheme="minorHAnsi" w:hAnsiTheme="minorHAnsi" w:cstheme="minorHAnsi"/>
                <w:sz w:val="22"/>
                <w:szCs w:val="22"/>
              </w:rPr>
              <w:t>5</w:t>
            </w:r>
            <w:r>
              <w:rPr>
                <w:rFonts w:asciiTheme="minorHAnsi" w:hAnsiTheme="minorHAnsi" w:cstheme="minorHAnsi"/>
                <w:sz w:val="22"/>
                <w:szCs w:val="22"/>
              </w:rPr>
              <w:t xml:space="preserve"> – Strategic Risk Meeting of the Audit Committee and Corporation</w:t>
            </w:r>
          </w:p>
          <w:p w:rsidR="002C24A7" w:rsidRPr="002C24A7" w:rsidRDefault="002C24A7" w:rsidP="002C24A7">
            <w:pPr>
              <w:tabs>
                <w:tab w:val="left" w:pos="2160"/>
                <w:tab w:val="left" w:pos="5040"/>
              </w:tabs>
              <w:spacing w:line="276" w:lineRule="auto"/>
              <w:ind w:firstLine="33"/>
              <w:rPr>
                <w:rFonts w:asciiTheme="minorHAnsi" w:hAnsiTheme="minorHAnsi" w:cstheme="minorHAnsi"/>
                <w:sz w:val="22"/>
                <w:szCs w:val="22"/>
              </w:rPr>
            </w:pPr>
            <w:r>
              <w:rPr>
                <w:rFonts w:asciiTheme="minorHAnsi" w:hAnsiTheme="minorHAnsi" w:cstheme="minorHAnsi"/>
                <w:sz w:val="22"/>
                <w:szCs w:val="22"/>
              </w:rPr>
              <w:t>Tuesday 2</w:t>
            </w:r>
            <w:r w:rsidR="00524DDE">
              <w:rPr>
                <w:rFonts w:asciiTheme="minorHAnsi" w:hAnsiTheme="minorHAnsi" w:cstheme="minorHAnsi"/>
                <w:sz w:val="22"/>
                <w:szCs w:val="22"/>
              </w:rPr>
              <w:t>1</w:t>
            </w:r>
            <w:r>
              <w:rPr>
                <w:rFonts w:asciiTheme="minorHAnsi" w:hAnsiTheme="minorHAnsi" w:cstheme="minorHAnsi"/>
                <w:sz w:val="22"/>
                <w:szCs w:val="22"/>
              </w:rPr>
              <w:t xml:space="preserve"> October 202</w:t>
            </w:r>
            <w:r w:rsidR="00524DDE">
              <w:rPr>
                <w:rFonts w:asciiTheme="minorHAnsi" w:hAnsiTheme="minorHAnsi" w:cstheme="minorHAnsi"/>
                <w:sz w:val="22"/>
                <w:szCs w:val="22"/>
              </w:rPr>
              <w:t>5</w:t>
            </w:r>
            <w:r>
              <w:rPr>
                <w:rFonts w:asciiTheme="minorHAnsi" w:hAnsiTheme="minorHAnsi" w:cstheme="minorHAnsi"/>
                <w:sz w:val="22"/>
                <w:szCs w:val="22"/>
              </w:rPr>
              <w:t xml:space="preserve"> – Full Corporation </w:t>
            </w:r>
          </w:p>
        </w:tc>
        <w:tc>
          <w:tcPr>
            <w:tcW w:w="400" w:type="dxa"/>
          </w:tcPr>
          <w:p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rsidR="002C24A7" w:rsidRPr="00FC3244" w:rsidRDefault="002C24A7" w:rsidP="00FC3244">
            <w:pPr>
              <w:tabs>
                <w:tab w:val="left" w:pos="2160"/>
                <w:tab w:val="left" w:pos="5040"/>
              </w:tabs>
              <w:spacing w:line="276" w:lineRule="auto"/>
              <w:ind w:firstLine="33"/>
              <w:rPr>
                <w:rFonts w:asciiTheme="minorHAnsi" w:hAnsiTheme="minorHAnsi" w:cstheme="minorHAnsi"/>
                <w:b/>
                <w:sz w:val="22"/>
                <w:szCs w:val="22"/>
                <w:u w:val="single"/>
              </w:rPr>
            </w:pPr>
          </w:p>
        </w:tc>
      </w:tr>
    </w:tbl>
    <w:p w:rsidR="004C3DB2" w:rsidRPr="00FC3244" w:rsidRDefault="004C3DB2" w:rsidP="00FC3244">
      <w:pPr>
        <w:tabs>
          <w:tab w:val="left" w:pos="2160"/>
          <w:tab w:val="left" w:pos="5040"/>
        </w:tabs>
        <w:spacing w:line="276" w:lineRule="auto"/>
        <w:rPr>
          <w:rFonts w:asciiTheme="minorHAnsi" w:hAnsiTheme="minorHAnsi" w:cstheme="minorHAnsi"/>
          <w:color w:val="FF0000"/>
          <w:sz w:val="22"/>
          <w:szCs w:val="22"/>
        </w:rPr>
      </w:pPr>
    </w:p>
    <w:p w:rsidR="004A5C06" w:rsidRDefault="00524DDE" w:rsidP="00524DDE">
      <w:pPr>
        <w:tabs>
          <w:tab w:val="left" w:pos="1276"/>
          <w:tab w:val="left" w:pos="504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See separate Confidential minute</w:t>
      </w:r>
    </w:p>
    <w:p w:rsidR="00BF41B3" w:rsidRDefault="00BF41B3" w:rsidP="00FC3244">
      <w:pPr>
        <w:tabs>
          <w:tab w:val="left" w:pos="1276"/>
          <w:tab w:val="left" w:pos="5040"/>
        </w:tabs>
        <w:spacing w:line="276" w:lineRule="auto"/>
        <w:rPr>
          <w:rFonts w:asciiTheme="minorHAnsi" w:hAnsiTheme="minorHAnsi" w:cstheme="minorHAnsi"/>
          <w:b/>
          <w:sz w:val="22"/>
          <w:szCs w:val="22"/>
        </w:rPr>
      </w:pPr>
    </w:p>
    <w:p w:rsidR="00BF41B3" w:rsidRDefault="00BF41B3" w:rsidP="00FC3244">
      <w:pPr>
        <w:tabs>
          <w:tab w:val="left" w:pos="1276"/>
          <w:tab w:val="left" w:pos="5040"/>
        </w:tabs>
        <w:spacing w:line="276" w:lineRule="auto"/>
        <w:rPr>
          <w:rFonts w:asciiTheme="minorHAnsi" w:hAnsiTheme="minorHAnsi" w:cstheme="minorHAnsi"/>
          <w:b/>
          <w:sz w:val="22"/>
          <w:szCs w:val="22"/>
        </w:rPr>
      </w:pPr>
    </w:p>
    <w:p w:rsidR="00BF41B3" w:rsidRPr="00FC3244" w:rsidRDefault="00BF41B3" w:rsidP="00FC3244">
      <w:pPr>
        <w:tabs>
          <w:tab w:val="left" w:pos="1276"/>
          <w:tab w:val="left" w:pos="5040"/>
        </w:tabs>
        <w:spacing w:line="276" w:lineRule="auto"/>
        <w:rPr>
          <w:rFonts w:asciiTheme="minorHAnsi" w:hAnsiTheme="minorHAnsi" w:cstheme="minorHAnsi"/>
          <w:b/>
          <w:sz w:val="22"/>
          <w:szCs w:val="22"/>
        </w:rPr>
      </w:pPr>
    </w:p>
    <w:p w:rsidR="004A5C06" w:rsidRPr="00FC3244" w:rsidRDefault="007A2556" w:rsidP="00FC3244">
      <w:pPr>
        <w:tabs>
          <w:tab w:val="left" w:pos="1276"/>
          <w:tab w:val="left" w:pos="5040"/>
        </w:tabs>
        <w:spacing w:line="276" w:lineRule="auto"/>
        <w:ind w:left="2127" w:hanging="2127"/>
        <w:rPr>
          <w:rFonts w:asciiTheme="minorHAnsi" w:hAnsiTheme="minorHAnsi" w:cstheme="minorHAnsi"/>
          <w:b/>
          <w:sz w:val="22"/>
          <w:szCs w:val="22"/>
        </w:rPr>
      </w:pPr>
      <w:r w:rsidRPr="00FC3244">
        <w:rPr>
          <w:rFonts w:asciiTheme="minorHAnsi" w:hAnsiTheme="minorHAnsi" w:cstheme="minorHAnsi"/>
          <w:b/>
          <w:sz w:val="22"/>
          <w:szCs w:val="22"/>
        </w:rPr>
        <w:t xml:space="preserve"> Minutes Approved………………………………………………………………………</w:t>
      </w:r>
      <w:r w:rsidR="002C4F06" w:rsidRPr="00FC3244">
        <w:rPr>
          <w:rFonts w:asciiTheme="minorHAnsi" w:hAnsiTheme="minorHAnsi" w:cstheme="minorHAnsi"/>
          <w:b/>
          <w:sz w:val="22"/>
          <w:szCs w:val="22"/>
        </w:rPr>
        <w:t>…. Date</w:t>
      </w:r>
      <w:r w:rsidRPr="00FC3244">
        <w:rPr>
          <w:rFonts w:asciiTheme="minorHAnsi" w:hAnsiTheme="minorHAnsi" w:cstheme="minorHAnsi"/>
          <w:b/>
          <w:sz w:val="22"/>
          <w:szCs w:val="22"/>
        </w:rPr>
        <w:t>………………………………………….</w:t>
      </w:r>
    </w:p>
    <w:p w:rsidR="00490BB9" w:rsidRPr="00FC3244" w:rsidRDefault="007A2556" w:rsidP="00FC3244">
      <w:pPr>
        <w:tabs>
          <w:tab w:val="left" w:pos="1276"/>
          <w:tab w:val="left" w:pos="5040"/>
        </w:tabs>
        <w:spacing w:line="276" w:lineRule="auto"/>
        <w:ind w:left="2127" w:hanging="2127"/>
        <w:rPr>
          <w:rFonts w:asciiTheme="minorHAnsi" w:hAnsiTheme="minorHAnsi" w:cstheme="minorHAnsi"/>
          <w:b/>
          <w:sz w:val="22"/>
          <w:szCs w:val="22"/>
        </w:rPr>
      </w:pPr>
      <w:r w:rsidRPr="00FC3244">
        <w:rPr>
          <w:rFonts w:asciiTheme="minorHAnsi" w:hAnsiTheme="minorHAnsi" w:cstheme="minorHAnsi"/>
          <w:b/>
          <w:sz w:val="22"/>
          <w:szCs w:val="22"/>
        </w:rPr>
        <w:t xml:space="preserve">                                                                                                                        </w:t>
      </w:r>
      <w:r w:rsidR="007149B2" w:rsidRPr="00FC3244">
        <w:rPr>
          <w:rFonts w:asciiTheme="minorHAnsi" w:hAnsiTheme="minorHAnsi" w:cstheme="minorHAnsi"/>
          <w:b/>
          <w:sz w:val="22"/>
          <w:szCs w:val="22"/>
        </w:rPr>
        <w:t xml:space="preserve">    </w:t>
      </w:r>
      <w:r w:rsidRPr="00FC3244">
        <w:rPr>
          <w:rFonts w:asciiTheme="minorHAnsi" w:hAnsiTheme="minorHAnsi" w:cstheme="minorHAnsi"/>
          <w:b/>
          <w:sz w:val="22"/>
          <w:szCs w:val="22"/>
        </w:rPr>
        <w:t>Chair</w:t>
      </w:r>
    </w:p>
    <w:p w:rsidR="003105AF" w:rsidRPr="00FC3244" w:rsidRDefault="003105AF" w:rsidP="00FC3244">
      <w:pPr>
        <w:tabs>
          <w:tab w:val="left" w:pos="1276"/>
          <w:tab w:val="left" w:pos="5040"/>
        </w:tabs>
        <w:spacing w:line="276" w:lineRule="auto"/>
        <w:ind w:left="2127" w:hanging="2127"/>
        <w:rPr>
          <w:rFonts w:asciiTheme="minorHAnsi" w:hAnsiTheme="minorHAnsi" w:cstheme="minorHAnsi"/>
          <w:b/>
          <w:sz w:val="22"/>
          <w:szCs w:val="22"/>
        </w:rPr>
      </w:pPr>
    </w:p>
    <w:p w:rsidR="003105AF" w:rsidRPr="00FC3244" w:rsidRDefault="003105AF" w:rsidP="00FC3244">
      <w:pPr>
        <w:tabs>
          <w:tab w:val="left" w:pos="1276"/>
          <w:tab w:val="left" w:pos="5040"/>
        </w:tabs>
        <w:spacing w:line="276" w:lineRule="auto"/>
        <w:ind w:left="2127" w:hanging="2127"/>
        <w:rPr>
          <w:rFonts w:asciiTheme="minorHAnsi" w:hAnsiTheme="minorHAnsi" w:cstheme="minorHAnsi"/>
          <w:b/>
          <w:sz w:val="22"/>
          <w:szCs w:val="22"/>
        </w:rPr>
      </w:pPr>
    </w:p>
    <w:p w:rsidR="00B813D1" w:rsidRPr="00FC3244" w:rsidRDefault="00B813D1" w:rsidP="00FC3244">
      <w:pPr>
        <w:tabs>
          <w:tab w:val="left" w:pos="1276"/>
          <w:tab w:val="left" w:pos="5040"/>
        </w:tabs>
        <w:spacing w:line="276" w:lineRule="auto"/>
        <w:rPr>
          <w:rFonts w:asciiTheme="minorHAnsi" w:hAnsiTheme="minorHAnsi" w:cstheme="minorHAnsi"/>
          <w:b/>
          <w:sz w:val="22"/>
          <w:szCs w:val="22"/>
        </w:rPr>
      </w:pPr>
    </w:p>
    <w:p w:rsidR="00B813D1" w:rsidRPr="00FC3244" w:rsidRDefault="00B813D1" w:rsidP="00FC3244">
      <w:pPr>
        <w:tabs>
          <w:tab w:val="left" w:pos="1276"/>
          <w:tab w:val="left" w:pos="5040"/>
        </w:tabs>
        <w:spacing w:line="276" w:lineRule="auto"/>
        <w:rPr>
          <w:rFonts w:asciiTheme="minorHAnsi" w:hAnsiTheme="minorHAnsi" w:cstheme="minorHAnsi"/>
          <w:b/>
          <w:sz w:val="22"/>
          <w:szCs w:val="22"/>
        </w:rPr>
      </w:pPr>
    </w:p>
    <w:p w:rsidR="003105AF" w:rsidRPr="00FC3244" w:rsidRDefault="003105AF" w:rsidP="00FC3244">
      <w:pPr>
        <w:tabs>
          <w:tab w:val="left" w:pos="1276"/>
          <w:tab w:val="left" w:pos="5040"/>
        </w:tabs>
        <w:spacing w:line="276" w:lineRule="auto"/>
        <w:ind w:left="2127" w:hanging="2127"/>
        <w:rPr>
          <w:rFonts w:asciiTheme="minorHAnsi" w:hAnsiTheme="minorHAnsi" w:cstheme="minorHAnsi"/>
          <w:b/>
          <w:sz w:val="22"/>
          <w:szCs w:val="22"/>
        </w:rPr>
      </w:pPr>
    </w:p>
    <w:p w:rsidR="00C031A1" w:rsidRDefault="00C031A1"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Default="005A586B" w:rsidP="00FC3244">
      <w:pPr>
        <w:tabs>
          <w:tab w:val="left" w:pos="743"/>
          <w:tab w:val="left" w:pos="5040"/>
        </w:tabs>
        <w:spacing w:line="276" w:lineRule="auto"/>
        <w:jc w:val="center"/>
        <w:rPr>
          <w:rFonts w:asciiTheme="minorHAnsi" w:hAnsiTheme="minorHAnsi" w:cstheme="minorHAnsi"/>
          <w:b/>
          <w:sz w:val="22"/>
          <w:szCs w:val="22"/>
        </w:rPr>
      </w:pPr>
    </w:p>
    <w:p w:rsidR="005A586B" w:rsidRPr="00FC3244" w:rsidRDefault="005A586B" w:rsidP="00360724">
      <w:pPr>
        <w:tabs>
          <w:tab w:val="left" w:pos="743"/>
          <w:tab w:val="left" w:pos="5040"/>
        </w:tabs>
        <w:spacing w:line="276" w:lineRule="auto"/>
        <w:rPr>
          <w:rFonts w:asciiTheme="minorHAnsi" w:hAnsiTheme="minorHAnsi" w:cstheme="minorHAnsi"/>
          <w:b/>
          <w:sz w:val="22"/>
          <w:szCs w:val="22"/>
        </w:rPr>
      </w:pPr>
    </w:p>
    <w:p w:rsidR="00C031A1" w:rsidRPr="00FC3244" w:rsidRDefault="00C031A1" w:rsidP="00FC3244">
      <w:pPr>
        <w:tabs>
          <w:tab w:val="left" w:pos="743"/>
          <w:tab w:val="left" w:pos="5040"/>
        </w:tabs>
        <w:spacing w:line="276" w:lineRule="auto"/>
        <w:jc w:val="center"/>
        <w:rPr>
          <w:rFonts w:asciiTheme="minorHAnsi" w:hAnsiTheme="minorHAnsi" w:cstheme="minorHAnsi"/>
          <w:b/>
          <w:sz w:val="22"/>
          <w:szCs w:val="22"/>
        </w:rPr>
      </w:pPr>
    </w:p>
    <w:p w:rsidR="007D6312" w:rsidRPr="00715E31" w:rsidRDefault="007D6312" w:rsidP="007D6312">
      <w:pPr>
        <w:tabs>
          <w:tab w:val="left" w:pos="743"/>
          <w:tab w:val="left" w:pos="5040"/>
        </w:tabs>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Full Co</w:t>
      </w:r>
      <w:r w:rsidRPr="00715E31">
        <w:rPr>
          <w:rFonts w:asciiTheme="minorHAnsi" w:hAnsiTheme="minorHAnsi" w:cstheme="minorHAnsi"/>
          <w:b/>
          <w:sz w:val="22"/>
          <w:szCs w:val="22"/>
        </w:rPr>
        <w:t xml:space="preserve">rporation </w:t>
      </w:r>
      <w:r>
        <w:rPr>
          <w:rFonts w:asciiTheme="minorHAnsi" w:hAnsiTheme="minorHAnsi" w:cstheme="minorHAnsi"/>
          <w:b/>
          <w:sz w:val="22"/>
          <w:szCs w:val="22"/>
        </w:rPr>
        <w:t>1 July 2025</w:t>
      </w:r>
    </w:p>
    <w:p w:rsidR="007D6312" w:rsidRDefault="007D6312" w:rsidP="007D6312">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rsidR="007D6312" w:rsidRDefault="007D6312" w:rsidP="007D6312">
      <w:pPr>
        <w:tabs>
          <w:tab w:val="left" w:pos="743"/>
          <w:tab w:val="left" w:pos="5040"/>
        </w:tabs>
        <w:spacing w:line="276" w:lineRule="auto"/>
        <w:jc w:val="center"/>
        <w:rPr>
          <w:rFonts w:asciiTheme="minorHAnsi" w:hAnsiTheme="minorHAnsi" w:cstheme="minorHAnsi"/>
          <w:b/>
          <w:sz w:val="22"/>
          <w:szCs w:val="22"/>
        </w:rPr>
      </w:pPr>
    </w:p>
    <w:p w:rsidR="007D6312" w:rsidRPr="00715E31" w:rsidRDefault="007D6312" w:rsidP="007D6312">
      <w:pPr>
        <w:tabs>
          <w:tab w:val="left" w:pos="743"/>
          <w:tab w:val="left" w:pos="5040"/>
        </w:tabs>
        <w:spacing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1701"/>
        <w:gridCol w:w="1621"/>
      </w:tblGrid>
      <w:tr w:rsidR="007D6312" w:rsidRPr="00715E31" w:rsidTr="0058292E">
        <w:tc>
          <w:tcPr>
            <w:tcW w:w="2093" w:type="dxa"/>
            <w:shd w:val="clear" w:color="auto" w:fill="auto"/>
          </w:tcPr>
          <w:p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Meeting Date and Item No.</w:t>
            </w:r>
          </w:p>
        </w:tc>
        <w:tc>
          <w:tcPr>
            <w:tcW w:w="3827" w:type="dxa"/>
            <w:shd w:val="clear" w:color="auto" w:fill="auto"/>
          </w:tcPr>
          <w:p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sz w:val="22"/>
                <w:szCs w:val="22"/>
              </w:rPr>
              <w:t>(Outstanding actions from previous meeting(s) to be carried forward, listed below, and not removed until completed/closed.)</w:t>
            </w:r>
          </w:p>
        </w:tc>
        <w:tc>
          <w:tcPr>
            <w:tcW w:w="1701" w:type="dxa"/>
            <w:shd w:val="clear" w:color="auto" w:fill="auto"/>
          </w:tcPr>
          <w:p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proofErr w:type="spellStart"/>
            <w:r w:rsidRPr="00715E31">
              <w:rPr>
                <w:rFonts w:asciiTheme="minorHAnsi" w:hAnsiTheme="minorHAnsi" w:cstheme="minorHAnsi"/>
                <w:b/>
                <w:sz w:val="22"/>
                <w:szCs w:val="22"/>
              </w:rPr>
              <w:t>Actionee</w:t>
            </w:r>
            <w:proofErr w:type="spellEnd"/>
          </w:p>
        </w:tc>
        <w:tc>
          <w:tcPr>
            <w:tcW w:w="1621" w:type="dxa"/>
            <w:shd w:val="clear" w:color="auto" w:fill="auto"/>
          </w:tcPr>
          <w:p w:rsidR="007D6312" w:rsidRPr="00715E31" w:rsidRDefault="007D6312" w:rsidP="0058292E">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Reported as Completed at meeting of:</w:t>
            </w:r>
          </w:p>
        </w:tc>
      </w:tr>
      <w:tr w:rsidR="007D6312" w:rsidRPr="00715E31" w:rsidTr="0058292E">
        <w:trPr>
          <w:trHeight w:val="819"/>
        </w:trPr>
        <w:tc>
          <w:tcPr>
            <w:tcW w:w="2093" w:type="dxa"/>
            <w:shd w:val="clear" w:color="auto" w:fill="auto"/>
          </w:tcPr>
          <w:p w:rsidR="007D6312" w:rsidRDefault="007D6312" w:rsidP="0058292E">
            <w:pPr>
              <w:spacing w:line="276" w:lineRule="auto"/>
              <w:rPr>
                <w:rFonts w:asciiTheme="minorHAnsi" w:hAnsiTheme="minorHAnsi" w:cstheme="minorHAnsi"/>
                <w:sz w:val="22"/>
                <w:szCs w:val="22"/>
              </w:rPr>
            </w:pPr>
            <w:r>
              <w:rPr>
                <w:rFonts w:asciiTheme="minorHAnsi" w:hAnsiTheme="minorHAnsi" w:cstheme="minorHAnsi"/>
                <w:sz w:val="22"/>
                <w:szCs w:val="22"/>
              </w:rPr>
              <w:t xml:space="preserve">25 03 25 </w:t>
            </w:r>
          </w:p>
          <w:p w:rsidR="007D6312" w:rsidRDefault="007D6312" w:rsidP="0058292E">
            <w:pPr>
              <w:spacing w:line="276" w:lineRule="auto"/>
              <w:rPr>
                <w:rFonts w:asciiTheme="minorHAnsi" w:hAnsiTheme="minorHAnsi" w:cstheme="minorHAnsi"/>
                <w:sz w:val="22"/>
                <w:szCs w:val="22"/>
              </w:rPr>
            </w:pPr>
            <w:r>
              <w:rPr>
                <w:rFonts w:asciiTheme="minorHAnsi" w:hAnsiTheme="minorHAnsi" w:cstheme="minorHAnsi"/>
                <w:sz w:val="22"/>
                <w:szCs w:val="22"/>
              </w:rPr>
              <w:t>Min 54/24</w:t>
            </w:r>
          </w:p>
        </w:tc>
        <w:tc>
          <w:tcPr>
            <w:tcW w:w="3827" w:type="dxa"/>
            <w:shd w:val="clear" w:color="auto" w:fill="auto"/>
          </w:tcPr>
          <w:p w:rsidR="007D6312" w:rsidRDefault="007D6312" w:rsidP="0058292E">
            <w:pPr>
              <w:spacing w:line="276" w:lineRule="auto"/>
              <w:jc w:val="both"/>
              <w:rPr>
                <w:rFonts w:asciiTheme="minorHAnsi" w:hAnsiTheme="minorHAnsi" w:cstheme="minorHAnsi"/>
                <w:b/>
                <w:sz w:val="22"/>
                <w:szCs w:val="22"/>
              </w:rPr>
            </w:pPr>
            <w:r>
              <w:rPr>
                <w:rFonts w:asciiTheme="minorHAnsi" w:hAnsiTheme="minorHAnsi" w:cstheme="minorHAnsi"/>
                <w:b/>
                <w:sz w:val="22"/>
                <w:szCs w:val="22"/>
              </w:rPr>
              <w:t>Resources Summary Report</w:t>
            </w:r>
          </w:p>
          <w:p w:rsidR="007D6312" w:rsidRPr="005F732E" w:rsidRDefault="007D6312" w:rsidP="0058292E">
            <w:pPr>
              <w:spacing w:line="276" w:lineRule="auto"/>
              <w:jc w:val="both"/>
              <w:rPr>
                <w:rFonts w:asciiTheme="minorHAnsi" w:hAnsiTheme="minorHAnsi" w:cstheme="minorHAnsi"/>
                <w:sz w:val="22"/>
                <w:szCs w:val="22"/>
              </w:rPr>
            </w:pPr>
            <w:r w:rsidRPr="005F732E">
              <w:rPr>
                <w:rFonts w:asciiTheme="minorHAnsi" w:hAnsiTheme="minorHAnsi" w:cstheme="minorHAnsi"/>
                <w:sz w:val="22"/>
                <w:szCs w:val="22"/>
              </w:rPr>
              <w:t>SLT to review the college’s exposure to AI and the potential risk to the college with its implementation.</w:t>
            </w:r>
          </w:p>
        </w:tc>
        <w:tc>
          <w:tcPr>
            <w:tcW w:w="1701" w:type="dxa"/>
            <w:shd w:val="clear" w:color="auto" w:fill="auto"/>
          </w:tcPr>
          <w:p w:rsidR="007D6312" w:rsidRDefault="007D6312" w:rsidP="0058292E">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FD</w:t>
            </w:r>
          </w:p>
        </w:tc>
        <w:tc>
          <w:tcPr>
            <w:tcW w:w="1621" w:type="dxa"/>
            <w:shd w:val="clear" w:color="auto" w:fill="auto"/>
          </w:tcPr>
          <w:p w:rsidR="007D6312" w:rsidRDefault="007D6312" w:rsidP="0058292E">
            <w:pPr>
              <w:spacing w:line="276" w:lineRule="auto"/>
              <w:rPr>
                <w:rFonts w:asciiTheme="minorHAnsi" w:hAnsiTheme="minorHAnsi" w:cstheme="minorHAnsi"/>
                <w:sz w:val="22"/>
                <w:szCs w:val="22"/>
              </w:rPr>
            </w:pPr>
            <w:r>
              <w:rPr>
                <w:rFonts w:asciiTheme="minorHAnsi" w:hAnsiTheme="minorHAnsi" w:cstheme="minorHAnsi"/>
                <w:sz w:val="22"/>
                <w:szCs w:val="22"/>
              </w:rPr>
              <w:t>1 07 25</w:t>
            </w:r>
          </w:p>
          <w:p w:rsidR="007D6312" w:rsidRDefault="007D6312" w:rsidP="0058292E">
            <w:pPr>
              <w:spacing w:line="276" w:lineRule="auto"/>
              <w:rPr>
                <w:rFonts w:asciiTheme="minorHAnsi" w:hAnsiTheme="minorHAnsi" w:cstheme="minorHAnsi"/>
                <w:sz w:val="22"/>
                <w:szCs w:val="22"/>
              </w:rPr>
            </w:pPr>
            <w:r>
              <w:rPr>
                <w:rFonts w:asciiTheme="minorHAnsi" w:hAnsiTheme="minorHAnsi" w:cstheme="minorHAnsi"/>
                <w:sz w:val="22"/>
                <w:szCs w:val="22"/>
              </w:rPr>
              <w:t>Min 70/24.1</w:t>
            </w:r>
          </w:p>
        </w:tc>
      </w:tr>
      <w:tr w:rsidR="007D6312" w:rsidRPr="00715E31" w:rsidTr="0058292E">
        <w:trPr>
          <w:trHeight w:val="819"/>
        </w:trPr>
        <w:tc>
          <w:tcPr>
            <w:tcW w:w="2093" w:type="dxa"/>
            <w:shd w:val="clear" w:color="auto" w:fill="auto"/>
          </w:tcPr>
          <w:p w:rsidR="007D6312" w:rsidRDefault="007D6312" w:rsidP="0058292E">
            <w:pPr>
              <w:spacing w:line="276" w:lineRule="auto"/>
              <w:rPr>
                <w:rFonts w:asciiTheme="minorHAnsi" w:hAnsiTheme="minorHAnsi" w:cstheme="minorHAnsi"/>
                <w:sz w:val="22"/>
                <w:szCs w:val="22"/>
              </w:rPr>
            </w:pPr>
            <w:r>
              <w:rPr>
                <w:rFonts w:asciiTheme="minorHAnsi" w:hAnsiTheme="minorHAnsi" w:cstheme="minorHAnsi"/>
                <w:sz w:val="22"/>
                <w:szCs w:val="22"/>
              </w:rPr>
              <w:t xml:space="preserve">25 03 25 </w:t>
            </w:r>
          </w:p>
          <w:p w:rsidR="007D6312" w:rsidRDefault="007D6312" w:rsidP="0058292E">
            <w:pPr>
              <w:spacing w:line="276" w:lineRule="auto"/>
              <w:rPr>
                <w:rFonts w:asciiTheme="minorHAnsi" w:hAnsiTheme="minorHAnsi" w:cstheme="minorHAnsi"/>
                <w:sz w:val="22"/>
                <w:szCs w:val="22"/>
              </w:rPr>
            </w:pPr>
            <w:r>
              <w:rPr>
                <w:rFonts w:asciiTheme="minorHAnsi" w:hAnsiTheme="minorHAnsi" w:cstheme="minorHAnsi"/>
                <w:sz w:val="22"/>
                <w:szCs w:val="22"/>
              </w:rPr>
              <w:t>Min 55/24</w:t>
            </w:r>
          </w:p>
        </w:tc>
        <w:tc>
          <w:tcPr>
            <w:tcW w:w="3827" w:type="dxa"/>
            <w:shd w:val="clear" w:color="auto" w:fill="auto"/>
          </w:tcPr>
          <w:p w:rsidR="007D6312" w:rsidRDefault="007D6312" w:rsidP="0058292E">
            <w:pPr>
              <w:spacing w:line="276" w:lineRule="auto"/>
              <w:jc w:val="both"/>
              <w:rPr>
                <w:rFonts w:asciiTheme="minorHAnsi" w:hAnsiTheme="minorHAnsi" w:cstheme="minorHAnsi"/>
                <w:b/>
                <w:sz w:val="22"/>
                <w:szCs w:val="22"/>
              </w:rPr>
            </w:pPr>
            <w:r>
              <w:rPr>
                <w:rFonts w:asciiTheme="minorHAnsi" w:hAnsiTheme="minorHAnsi" w:cstheme="minorHAnsi"/>
                <w:b/>
                <w:sz w:val="22"/>
                <w:szCs w:val="22"/>
              </w:rPr>
              <w:t>Principal’s Report</w:t>
            </w:r>
          </w:p>
          <w:p w:rsidR="007D6312" w:rsidRPr="005F732E" w:rsidRDefault="007D6312" w:rsidP="0058292E">
            <w:pPr>
              <w:spacing w:line="276" w:lineRule="auto"/>
              <w:jc w:val="both"/>
              <w:rPr>
                <w:rFonts w:asciiTheme="minorHAnsi" w:hAnsiTheme="minorHAnsi" w:cstheme="minorHAnsi"/>
                <w:sz w:val="22"/>
                <w:szCs w:val="22"/>
              </w:rPr>
            </w:pPr>
            <w:r w:rsidRPr="005F732E">
              <w:rPr>
                <w:rFonts w:asciiTheme="minorHAnsi" w:hAnsiTheme="minorHAnsi" w:cstheme="minorHAnsi"/>
                <w:sz w:val="22"/>
                <w:szCs w:val="22"/>
              </w:rPr>
              <w:t>UCO update to be presented to the Strategy Day in May</w:t>
            </w:r>
          </w:p>
        </w:tc>
        <w:tc>
          <w:tcPr>
            <w:tcW w:w="1701" w:type="dxa"/>
            <w:shd w:val="clear" w:color="auto" w:fill="auto"/>
          </w:tcPr>
          <w:p w:rsidR="007D6312" w:rsidRDefault="007D6312" w:rsidP="0058292E">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SJ</w:t>
            </w:r>
          </w:p>
        </w:tc>
        <w:tc>
          <w:tcPr>
            <w:tcW w:w="1621" w:type="dxa"/>
            <w:shd w:val="clear" w:color="auto" w:fill="auto"/>
          </w:tcPr>
          <w:p w:rsidR="007D6312" w:rsidRDefault="007D6312" w:rsidP="007D6312">
            <w:pPr>
              <w:spacing w:line="276" w:lineRule="auto"/>
              <w:rPr>
                <w:rFonts w:asciiTheme="minorHAnsi" w:hAnsiTheme="minorHAnsi" w:cstheme="minorHAnsi"/>
                <w:sz w:val="22"/>
                <w:szCs w:val="22"/>
              </w:rPr>
            </w:pPr>
            <w:r>
              <w:rPr>
                <w:rFonts w:asciiTheme="minorHAnsi" w:hAnsiTheme="minorHAnsi" w:cstheme="minorHAnsi"/>
                <w:sz w:val="22"/>
                <w:szCs w:val="22"/>
              </w:rPr>
              <w:t>1 07 25</w:t>
            </w:r>
          </w:p>
          <w:p w:rsidR="007D6312" w:rsidRDefault="007D6312" w:rsidP="007D6312">
            <w:pPr>
              <w:spacing w:line="276" w:lineRule="auto"/>
              <w:rPr>
                <w:rFonts w:asciiTheme="minorHAnsi" w:hAnsiTheme="minorHAnsi" w:cstheme="minorHAnsi"/>
                <w:sz w:val="22"/>
                <w:szCs w:val="22"/>
              </w:rPr>
            </w:pPr>
            <w:r>
              <w:rPr>
                <w:rFonts w:asciiTheme="minorHAnsi" w:hAnsiTheme="minorHAnsi" w:cstheme="minorHAnsi"/>
                <w:sz w:val="22"/>
                <w:szCs w:val="22"/>
              </w:rPr>
              <w:t>Min 70/24.2</w:t>
            </w:r>
          </w:p>
        </w:tc>
      </w:tr>
      <w:tr w:rsidR="007D6312" w:rsidRPr="00715E31" w:rsidTr="0058292E">
        <w:trPr>
          <w:trHeight w:val="819"/>
        </w:trPr>
        <w:tc>
          <w:tcPr>
            <w:tcW w:w="2093" w:type="dxa"/>
            <w:shd w:val="clear" w:color="auto" w:fill="auto"/>
          </w:tcPr>
          <w:p w:rsidR="007D6312" w:rsidRDefault="00A30BF5" w:rsidP="0058292E">
            <w:pPr>
              <w:spacing w:line="276" w:lineRule="auto"/>
              <w:rPr>
                <w:rFonts w:asciiTheme="minorHAnsi" w:hAnsiTheme="minorHAnsi" w:cstheme="minorHAnsi"/>
                <w:sz w:val="22"/>
                <w:szCs w:val="22"/>
              </w:rPr>
            </w:pPr>
            <w:r>
              <w:rPr>
                <w:rFonts w:asciiTheme="minorHAnsi" w:hAnsiTheme="minorHAnsi" w:cstheme="minorHAnsi"/>
                <w:sz w:val="22"/>
                <w:szCs w:val="22"/>
              </w:rPr>
              <w:t>1 07 25</w:t>
            </w:r>
          </w:p>
          <w:p w:rsidR="00A30BF5" w:rsidRDefault="00A30BF5" w:rsidP="0058292E">
            <w:pPr>
              <w:spacing w:line="276" w:lineRule="auto"/>
              <w:rPr>
                <w:rFonts w:asciiTheme="minorHAnsi" w:hAnsiTheme="minorHAnsi" w:cstheme="minorHAnsi"/>
                <w:sz w:val="22"/>
                <w:szCs w:val="22"/>
              </w:rPr>
            </w:pPr>
            <w:r>
              <w:rPr>
                <w:rFonts w:asciiTheme="minorHAnsi" w:hAnsiTheme="minorHAnsi" w:cstheme="minorHAnsi"/>
                <w:sz w:val="22"/>
                <w:szCs w:val="22"/>
              </w:rPr>
              <w:t>Min 72/24</w:t>
            </w:r>
          </w:p>
        </w:tc>
        <w:tc>
          <w:tcPr>
            <w:tcW w:w="3827" w:type="dxa"/>
            <w:shd w:val="clear" w:color="auto" w:fill="auto"/>
          </w:tcPr>
          <w:p w:rsidR="00A30BF5" w:rsidRDefault="00A30BF5" w:rsidP="00A30BF5">
            <w:pPr>
              <w:spacing w:line="276" w:lineRule="auto"/>
              <w:rPr>
                <w:rFonts w:asciiTheme="minorHAnsi" w:hAnsiTheme="minorHAnsi" w:cstheme="minorHAnsi"/>
                <w:b/>
                <w:sz w:val="22"/>
                <w:szCs w:val="22"/>
              </w:rPr>
            </w:pPr>
            <w:r w:rsidRPr="00A30BF5">
              <w:rPr>
                <w:rFonts w:asciiTheme="minorHAnsi" w:hAnsiTheme="minorHAnsi" w:cstheme="minorHAnsi"/>
                <w:b/>
                <w:sz w:val="22"/>
                <w:szCs w:val="22"/>
              </w:rPr>
              <w:t>Principal’s Report</w:t>
            </w:r>
          </w:p>
          <w:p w:rsidR="00A30BF5" w:rsidRPr="00A30BF5" w:rsidRDefault="00A30BF5" w:rsidP="00A30BF5">
            <w:pPr>
              <w:spacing w:line="276" w:lineRule="auto"/>
              <w:rPr>
                <w:rFonts w:asciiTheme="minorHAnsi" w:hAnsiTheme="minorHAnsi" w:cstheme="minorHAnsi"/>
                <w:b/>
                <w:sz w:val="22"/>
                <w:szCs w:val="22"/>
              </w:rPr>
            </w:pPr>
            <w:r>
              <w:rPr>
                <w:rFonts w:asciiTheme="minorHAnsi" w:hAnsiTheme="minorHAnsi" w:cstheme="minorHAnsi"/>
                <w:sz w:val="22"/>
                <w:szCs w:val="22"/>
              </w:rPr>
              <w:t>The Estates Masterplan plan</w:t>
            </w:r>
            <w:r w:rsidRPr="002C1505">
              <w:rPr>
                <w:rFonts w:asciiTheme="minorHAnsi" w:hAnsiTheme="minorHAnsi" w:cstheme="minorHAnsi"/>
                <w:sz w:val="22"/>
                <w:szCs w:val="22"/>
              </w:rPr>
              <w:t xml:space="preserve"> be produced and be presented with options for future investment and priorities to the Strategic Audit Meeting scheduled for 23 September 2025.</w:t>
            </w:r>
          </w:p>
          <w:p w:rsidR="007D6312" w:rsidRDefault="007D6312" w:rsidP="0058292E">
            <w:pPr>
              <w:spacing w:line="276" w:lineRule="auto"/>
              <w:jc w:val="both"/>
              <w:rPr>
                <w:rFonts w:asciiTheme="minorHAnsi" w:hAnsiTheme="minorHAnsi" w:cstheme="minorHAnsi"/>
                <w:b/>
                <w:sz w:val="22"/>
                <w:szCs w:val="22"/>
              </w:rPr>
            </w:pPr>
          </w:p>
        </w:tc>
        <w:tc>
          <w:tcPr>
            <w:tcW w:w="1701" w:type="dxa"/>
            <w:shd w:val="clear" w:color="auto" w:fill="auto"/>
          </w:tcPr>
          <w:p w:rsidR="007D6312" w:rsidRDefault="00A30BF5" w:rsidP="0058292E">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t>SJ</w:t>
            </w:r>
          </w:p>
        </w:tc>
        <w:tc>
          <w:tcPr>
            <w:tcW w:w="1621" w:type="dxa"/>
            <w:shd w:val="clear" w:color="auto" w:fill="auto"/>
          </w:tcPr>
          <w:p w:rsidR="007D6312" w:rsidRDefault="007D6312" w:rsidP="007D6312">
            <w:pPr>
              <w:spacing w:line="276" w:lineRule="auto"/>
              <w:rPr>
                <w:rFonts w:asciiTheme="minorHAnsi" w:hAnsiTheme="minorHAnsi" w:cstheme="minorHAnsi"/>
                <w:sz w:val="22"/>
                <w:szCs w:val="22"/>
              </w:rPr>
            </w:pPr>
          </w:p>
        </w:tc>
      </w:tr>
    </w:tbl>
    <w:p w:rsidR="007D6312" w:rsidRDefault="007D6312" w:rsidP="007D6312">
      <w:pPr>
        <w:tabs>
          <w:tab w:val="left" w:pos="1276"/>
          <w:tab w:val="left" w:pos="5040"/>
        </w:tabs>
        <w:spacing w:line="276" w:lineRule="auto"/>
        <w:rPr>
          <w:rFonts w:asciiTheme="minorHAnsi" w:hAnsiTheme="minorHAnsi" w:cstheme="minorHAnsi"/>
          <w:b/>
          <w:sz w:val="22"/>
          <w:szCs w:val="22"/>
        </w:rPr>
      </w:pPr>
    </w:p>
    <w:p w:rsidR="007D6312" w:rsidRDefault="007D6312" w:rsidP="007D6312">
      <w:pPr>
        <w:tabs>
          <w:tab w:val="left" w:pos="1276"/>
          <w:tab w:val="left" w:pos="5040"/>
        </w:tabs>
        <w:spacing w:line="276" w:lineRule="auto"/>
        <w:rPr>
          <w:rFonts w:asciiTheme="minorHAnsi" w:hAnsiTheme="minorHAnsi" w:cstheme="minorHAnsi"/>
          <w:b/>
          <w:sz w:val="22"/>
          <w:szCs w:val="22"/>
        </w:rPr>
      </w:pPr>
    </w:p>
    <w:p w:rsidR="007D6312" w:rsidRDefault="007D6312" w:rsidP="007D6312">
      <w:pPr>
        <w:tabs>
          <w:tab w:val="left" w:pos="1276"/>
          <w:tab w:val="left" w:pos="5040"/>
        </w:tabs>
        <w:spacing w:line="276" w:lineRule="auto"/>
        <w:ind w:left="2127" w:hanging="2127"/>
        <w:rPr>
          <w:rFonts w:asciiTheme="minorHAnsi" w:hAnsiTheme="minorHAnsi" w:cstheme="minorHAnsi"/>
          <w:b/>
          <w:sz w:val="22"/>
          <w:szCs w:val="22"/>
        </w:rPr>
      </w:pPr>
    </w:p>
    <w:p w:rsidR="007D6312" w:rsidRDefault="007D6312" w:rsidP="007D6312">
      <w:pPr>
        <w:tabs>
          <w:tab w:val="left" w:pos="1276"/>
          <w:tab w:val="left" w:pos="5040"/>
        </w:tabs>
        <w:spacing w:line="276" w:lineRule="auto"/>
        <w:ind w:left="2127" w:hanging="2127"/>
        <w:rPr>
          <w:rFonts w:asciiTheme="minorHAnsi" w:hAnsiTheme="minorHAnsi" w:cstheme="minorHAnsi"/>
          <w:b/>
          <w:sz w:val="22"/>
          <w:szCs w:val="22"/>
        </w:rPr>
      </w:pPr>
    </w:p>
    <w:p w:rsidR="00C031A1" w:rsidRPr="00FC3244" w:rsidRDefault="00C031A1" w:rsidP="00FC3244">
      <w:pPr>
        <w:tabs>
          <w:tab w:val="left" w:pos="743"/>
          <w:tab w:val="left" w:pos="5040"/>
        </w:tabs>
        <w:spacing w:line="276" w:lineRule="auto"/>
        <w:jc w:val="center"/>
        <w:rPr>
          <w:rFonts w:asciiTheme="minorHAnsi" w:hAnsiTheme="minorHAnsi" w:cstheme="minorHAnsi"/>
          <w:b/>
          <w:sz w:val="22"/>
          <w:szCs w:val="22"/>
        </w:rPr>
      </w:pPr>
    </w:p>
    <w:p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rsidR="00213589" w:rsidRPr="00FC3244" w:rsidRDefault="00213589" w:rsidP="00FC3244">
      <w:pPr>
        <w:tabs>
          <w:tab w:val="left" w:pos="743"/>
          <w:tab w:val="left" w:pos="5040"/>
        </w:tabs>
        <w:spacing w:line="276" w:lineRule="auto"/>
        <w:jc w:val="center"/>
        <w:rPr>
          <w:rFonts w:asciiTheme="minorHAnsi" w:hAnsiTheme="minorHAnsi" w:cstheme="minorHAnsi"/>
          <w:b/>
          <w:sz w:val="22"/>
          <w:szCs w:val="22"/>
        </w:rPr>
      </w:pPr>
    </w:p>
    <w:p w:rsidR="00213589" w:rsidRPr="00FC3244" w:rsidRDefault="00213589" w:rsidP="00EA7F51">
      <w:pPr>
        <w:tabs>
          <w:tab w:val="left" w:pos="743"/>
          <w:tab w:val="left" w:pos="5040"/>
        </w:tabs>
        <w:spacing w:line="276" w:lineRule="auto"/>
        <w:rPr>
          <w:rFonts w:asciiTheme="minorHAnsi" w:hAnsiTheme="minorHAnsi" w:cstheme="minorHAnsi"/>
          <w:b/>
          <w:sz w:val="22"/>
          <w:szCs w:val="22"/>
        </w:rPr>
      </w:pPr>
    </w:p>
    <w:p w:rsidR="00C031A1" w:rsidRPr="00FC3244" w:rsidRDefault="00C031A1" w:rsidP="00FC3244">
      <w:pPr>
        <w:tabs>
          <w:tab w:val="left" w:pos="743"/>
          <w:tab w:val="left" w:pos="5040"/>
        </w:tabs>
        <w:spacing w:line="276" w:lineRule="auto"/>
        <w:jc w:val="center"/>
        <w:rPr>
          <w:rFonts w:asciiTheme="minorHAnsi" w:hAnsiTheme="minorHAnsi" w:cstheme="minorHAnsi"/>
          <w:b/>
          <w:sz w:val="22"/>
          <w:szCs w:val="22"/>
        </w:rPr>
      </w:pPr>
    </w:p>
    <w:p w:rsidR="00FC3D72" w:rsidRDefault="00FC3D72" w:rsidP="00FC3D72">
      <w:pPr>
        <w:tabs>
          <w:tab w:val="left" w:pos="1276"/>
          <w:tab w:val="left" w:pos="5040"/>
        </w:tabs>
        <w:spacing w:line="276" w:lineRule="auto"/>
        <w:ind w:left="2127" w:hanging="2127"/>
        <w:rPr>
          <w:rFonts w:asciiTheme="minorHAnsi" w:hAnsiTheme="minorHAnsi" w:cstheme="minorHAnsi"/>
          <w:b/>
          <w:sz w:val="22"/>
          <w:szCs w:val="22"/>
        </w:rPr>
      </w:pPr>
    </w:p>
    <w:p w:rsidR="00FC3D72" w:rsidRDefault="00FC3D72" w:rsidP="00FC3D72">
      <w:pPr>
        <w:tabs>
          <w:tab w:val="left" w:pos="1276"/>
          <w:tab w:val="left" w:pos="5040"/>
        </w:tabs>
        <w:spacing w:line="276" w:lineRule="auto"/>
        <w:ind w:left="2127" w:hanging="2127"/>
        <w:rPr>
          <w:rFonts w:asciiTheme="minorHAnsi" w:hAnsiTheme="minorHAnsi" w:cstheme="minorHAnsi"/>
          <w:b/>
          <w:sz w:val="22"/>
          <w:szCs w:val="22"/>
        </w:rPr>
      </w:pPr>
    </w:p>
    <w:p w:rsidR="00FC3D72" w:rsidRDefault="00FC3D72" w:rsidP="00FC3D72">
      <w:pPr>
        <w:tabs>
          <w:tab w:val="left" w:pos="1276"/>
          <w:tab w:val="left" w:pos="5040"/>
        </w:tabs>
        <w:spacing w:line="276" w:lineRule="auto"/>
        <w:ind w:left="2127" w:hanging="2127"/>
        <w:rPr>
          <w:rFonts w:asciiTheme="minorHAnsi" w:hAnsiTheme="minorHAnsi" w:cstheme="minorHAnsi"/>
          <w:b/>
          <w:sz w:val="22"/>
          <w:szCs w:val="22"/>
        </w:rPr>
      </w:pPr>
    </w:p>
    <w:p w:rsidR="00213589" w:rsidRDefault="00213589" w:rsidP="003105AF">
      <w:pPr>
        <w:tabs>
          <w:tab w:val="left" w:pos="743"/>
          <w:tab w:val="left" w:pos="5040"/>
        </w:tabs>
        <w:spacing w:line="276" w:lineRule="auto"/>
        <w:jc w:val="center"/>
        <w:rPr>
          <w:rFonts w:asciiTheme="minorHAnsi" w:hAnsiTheme="minorHAnsi" w:cstheme="minorHAnsi"/>
          <w:b/>
          <w:sz w:val="22"/>
          <w:szCs w:val="22"/>
        </w:rPr>
      </w:pPr>
    </w:p>
    <w:p w:rsidR="00213589" w:rsidRDefault="00213589" w:rsidP="003105AF">
      <w:pPr>
        <w:tabs>
          <w:tab w:val="left" w:pos="743"/>
          <w:tab w:val="left" w:pos="5040"/>
        </w:tabs>
        <w:spacing w:line="276" w:lineRule="auto"/>
        <w:jc w:val="center"/>
        <w:rPr>
          <w:rFonts w:asciiTheme="minorHAnsi" w:hAnsiTheme="minorHAnsi" w:cstheme="minorHAnsi"/>
          <w:b/>
          <w:sz w:val="22"/>
          <w:szCs w:val="22"/>
        </w:rPr>
      </w:pPr>
    </w:p>
    <w:p w:rsidR="00213589" w:rsidRPr="00715E31" w:rsidRDefault="00213589" w:rsidP="003105AF">
      <w:pPr>
        <w:tabs>
          <w:tab w:val="left" w:pos="743"/>
          <w:tab w:val="left" w:pos="5040"/>
        </w:tabs>
        <w:spacing w:line="276" w:lineRule="auto"/>
        <w:jc w:val="center"/>
        <w:rPr>
          <w:rFonts w:asciiTheme="minorHAnsi" w:hAnsiTheme="minorHAnsi" w:cstheme="minorHAnsi"/>
          <w:b/>
          <w:sz w:val="22"/>
          <w:szCs w:val="22"/>
        </w:rPr>
      </w:pPr>
    </w:p>
    <w:p w:rsidR="003105AF" w:rsidRPr="00715E31" w:rsidRDefault="003105AF" w:rsidP="003105AF">
      <w:pPr>
        <w:tabs>
          <w:tab w:val="left" w:pos="743"/>
          <w:tab w:val="left" w:pos="5040"/>
        </w:tabs>
        <w:spacing w:line="276" w:lineRule="auto"/>
        <w:rPr>
          <w:rFonts w:asciiTheme="minorHAnsi" w:hAnsiTheme="minorHAnsi" w:cstheme="minorHAnsi"/>
          <w:b/>
          <w:sz w:val="22"/>
          <w:szCs w:val="22"/>
        </w:rPr>
      </w:pPr>
    </w:p>
    <w:p w:rsidR="003105AF" w:rsidRPr="00715E31" w:rsidRDefault="003105AF" w:rsidP="00715E31">
      <w:pPr>
        <w:tabs>
          <w:tab w:val="left" w:pos="1276"/>
          <w:tab w:val="left" w:pos="5040"/>
        </w:tabs>
        <w:spacing w:line="276" w:lineRule="auto"/>
        <w:ind w:left="2127" w:hanging="2127"/>
        <w:rPr>
          <w:rFonts w:asciiTheme="minorHAnsi" w:hAnsiTheme="minorHAnsi" w:cstheme="minorHAnsi"/>
          <w:b/>
          <w:sz w:val="22"/>
          <w:szCs w:val="22"/>
        </w:rPr>
      </w:pPr>
    </w:p>
    <w:p w:rsidR="00D8458B" w:rsidRPr="00715E31" w:rsidRDefault="00D8458B" w:rsidP="00715E31">
      <w:pPr>
        <w:tabs>
          <w:tab w:val="left" w:pos="1276"/>
          <w:tab w:val="left" w:pos="5040"/>
        </w:tabs>
        <w:spacing w:line="276" w:lineRule="auto"/>
        <w:rPr>
          <w:rFonts w:asciiTheme="minorHAnsi" w:hAnsiTheme="minorHAnsi" w:cstheme="minorHAnsi"/>
          <w:b/>
          <w:sz w:val="22"/>
          <w:szCs w:val="22"/>
        </w:rPr>
      </w:pPr>
    </w:p>
    <w:p w:rsidR="000A30CF" w:rsidRPr="000503B5" w:rsidRDefault="000A30CF" w:rsidP="00420B96">
      <w:pPr>
        <w:ind w:left="360"/>
        <w:rPr>
          <w:vanish/>
        </w:rPr>
      </w:pPr>
    </w:p>
    <w:p w:rsidR="000A30CF" w:rsidRPr="000503B5" w:rsidRDefault="000A30CF">
      <w:pPr>
        <w:ind w:left="360"/>
        <w:rPr>
          <w:vanish/>
        </w:rPr>
      </w:pPr>
    </w:p>
    <w:sectPr w:rsidR="000A30CF" w:rsidRPr="000503B5" w:rsidSect="004A5C06">
      <w:footerReference w:type="default" r:id="rId8"/>
      <w:pgSz w:w="11906" w:h="16838"/>
      <w:pgMar w:top="720" w:right="720" w:bottom="720" w:left="720" w:header="709"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2C4" w:rsidRDefault="009C32C4">
      <w:r>
        <w:separator/>
      </w:r>
    </w:p>
  </w:endnote>
  <w:endnote w:type="continuationSeparator" w:id="0">
    <w:p w:rsidR="009C32C4" w:rsidRDefault="009C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2C4" w:rsidRPr="00EA52D0" w:rsidRDefault="009C32C4" w:rsidP="00BB6CB0">
    <w:pPr>
      <w:pStyle w:val="Footer"/>
      <w:pBdr>
        <w:top w:val="single" w:sz="4" w:space="1" w:color="auto"/>
      </w:pBdr>
      <w:jc w:val="center"/>
      <w:rPr>
        <w:rFonts w:ascii="Arial" w:hAnsi="Arial" w:cs="Arial"/>
        <w:sz w:val="16"/>
        <w:szCs w:val="16"/>
      </w:rPr>
    </w:pPr>
    <w:r>
      <w:rPr>
        <w:rFonts w:ascii="Arial" w:hAnsi="Arial" w:cs="Arial"/>
        <w:sz w:val="16"/>
        <w:szCs w:val="16"/>
      </w:rPr>
      <w:t xml:space="preserve"> </w:t>
    </w:r>
    <w:r w:rsidRPr="00330EF8">
      <w:rPr>
        <w:rFonts w:ascii="Arial" w:hAnsi="Arial" w:cs="Arial"/>
        <w:sz w:val="16"/>
        <w:szCs w:val="16"/>
      </w:rPr>
      <w:fldChar w:fldCharType="begin"/>
    </w:r>
    <w:r w:rsidRPr="00330EF8">
      <w:rPr>
        <w:rFonts w:ascii="Arial" w:hAnsi="Arial" w:cs="Arial"/>
        <w:sz w:val="16"/>
        <w:szCs w:val="16"/>
      </w:rPr>
      <w:instrText xml:space="preserve"> PAGE   \* MERGEFORMAT </w:instrText>
    </w:r>
    <w:r w:rsidRPr="00330EF8">
      <w:rPr>
        <w:rFonts w:ascii="Arial" w:hAnsi="Arial" w:cs="Arial"/>
        <w:sz w:val="16"/>
        <w:szCs w:val="16"/>
      </w:rPr>
      <w:fldChar w:fldCharType="separate"/>
    </w:r>
    <w:r>
      <w:rPr>
        <w:rFonts w:ascii="Arial" w:hAnsi="Arial" w:cs="Arial"/>
        <w:noProof/>
        <w:sz w:val="16"/>
        <w:szCs w:val="16"/>
      </w:rPr>
      <w:t>1</w:t>
    </w:r>
    <w:r w:rsidRPr="00330EF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2C4" w:rsidRDefault="009C32C4">
      <w:r>
        <w:separator/>
      </w:r>
    </w:p>
  </w:footnote>
  <w:footnote w:type="continuationSeparator" w:id="0">
    <w:p w:rsidR="009C32C4" w:rsidRDefault="009C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2B2"/>
    <w:multiLevelType w:val="multilevel"/>
    <w:tmpl w:val="159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136"/>
    <w:multiLevelType w:val="hybridMultilevel"/>
    <w:tmpl w:val="0CEACA0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 w15:restartNumberingAfterBreak="0">
    <w:nsid w:val="06C60DCC"/>
    <w:multiLevelType w:val="hybridMultilevel"/>
    <w:tmpl w:val="8576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04060"/>
    <w:multiLevelType w:val="hybridMultilevel"/>
    <w:tmpl w:val="3C10A8F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 w15:restartNumberingAfterBreak="0">
    <w:nsid w:val="18C91ED3"/>
    <w:multiLevelType w:val="hybridMultilevel"/>
    <w:tmpl w:val="71F6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61409"/>
    <w:multiLevelType w:val="hybridMultilevel"/>
    <w:tmpl w:val="34CA8D5E"/>
    <w:lvl w:ilvl="0" w:tplc="5C80F8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E2846"/>
    <w:multiLevelType w:val="hybridMultilevel"/>
    <w:tmpl w:val="93522EB0"/>
    <w:lvl w:ilvl="0" w:tplc="DA30E9B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C60ED0"/>
    <w:multiLevelType w:val="hybridMultilevel"/>
    <w:tmpl w:val="4CDA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216B4"/>
    <w:multiLevelType w:val="hybridMultilevel"/>
    <w:tmpl w:val="4210B5AA"/>
    <w:lvl w:ilvl="0" w:tplc="E83A9752">
      <w:start w:val="1"/>
      <w:numFmt w:val="bullet"/>
      <w:lvlText w:val="-"/>
      <w:lvlJc w:val="left"/>
      <w:pPr>
        <w:tabs>
          <w:tab w:val="num" w:pos="720"/>
        </w:tabs>
        <w:ind w:left="720" w:hanging="360"/>
      </w:pPr>
      <w:rPr>
        <w:rFonts w:ascii="Times New Roman" w:hAnsi="Times New Roman" w:hint="default"/>
      </w:rPr>
    </w:lvl>
    <w:lvl w:ilvl="1" w:tplc="974EF234" w:tentative="1">
      <w:start w:val="1"/>
      <w:numFmt w:val="bullet"/>
      <w:lvlText w:val="-"/>
      <w:lvlJc w:val="left"/>
      <w:pPr>
        <w:tabs>
          <w:tab w:val="num" w:pos="1440"/>
        </w:tabs>
        <w:ind w:left="1440" w:hanging="360"/>
      </w:pPr>
      <w:rPr>
        <w:rFonts w:ascii="Times New Roman" w:hAnsi="Times New Roman" w:hint="default"/>
      </w:rPr>
    </w:lvl>
    <w:lvl w:ilvl="2" w:tplc="7C4A96DA" w:tentative="1">
      <w:start w:val="1"/>
      <w:numFmt w:val="bullet"/>
      <w:lvlText w:val="-"/>
      <w:lvlJc w:val="left"/>
      <w:pPr>
        <w:tabs>
          <w:tab w:val="num" w:pos="2160"/>
        </w:tabs>
        <w:ind w:left="2160" w:hanging="360"/>
      </w:pPr>
      <w:rPr>
        <w:rFonts w:ascii="Times New Roman" w:hAnsi="Times New Roman" w:hint="default"/>
      </w:rPr>
    </w:lvl>
    <w:lvl w:ilvl="3" w:tplc="CB7E5ED0" w:tentative="1">
      <w:start w:val="1"/>
      <w:numFmt w:val="bullet"/>
      <w:lvlText w:val="-"/>
      <w:lvlJc w:val="left"/>
      <w:pPr>
        <w:tabs>
          <w:tab w:val="num" w:pos="2880"/>
        </w:tabs>
        <w:ind w:left="2880" w:hanging="360"/>
      </w:pPr>
      <w:rPr>
        <w:rFonts w:ascii="Times New Roman" w:hAnsi="Times New Roman" w:hint="default"/>
      </w:rPr>
    </w:lvl>
    <w:lvl w:ilvl="4" w:tplc="B748B2BA" w:tentative="1">
      <w:start w:val="1"/>
      <w:numFmt w:val="bullet"/>
      <w:lvlText w:val="-"/>
      <w:lvlJc w:val="left"/>
      <w:pPr>
        <w:tabs>
          <w:tab w:val="num" w:pos="3600"/>
        </w:tabs>
        <w:ind w:left="3600" w:hanging="360"/>
      </w:pPr>
      <w:rPr>
        <w:rFonts w:ascii="Times New Roman" w:hAnsi="Times New Roman" w:hint="default"/>
      </w:rPr>
    </w:lvl>
    <w:lvl w:ilvl="5" w:tplc="3678FF88" w:tentative="1">
      <w:start w:val="1"/>
      <w:numFmt w:val="bullet"/>
      <w:lvlText w:val="-"/>
      <w:lvlJc w:val="left"/>
      <w:pPr>
        <w:tabs>
          <w:tab w:val="num" w:pos="4320"/>
        </w:tabs>
        <w:ind w:left="4320" w:hanging="360"/>
      </w:pPr>
      <w:rPr>
        <w:rFonts w:ascii="Times New Roman" w:hAnsi="Times New Roman" w:hint="default"/>
      </w:rPr>
    </w:lvl>
    <w:lvl w:ilvl="6" w:tplc="CE54F0B8" w:tentative="1">
      <w:start w:val="1"/>
      <w:numFmt w:val="bullet"/>
      <w:lvlText w:val="-"/>
      <w:lvlJc w:val="left"/>
      <w:pPr>
        <w:tabs>
          <w:tab w:val="num" w:pos="5040"/>
        </w:tabs>
        <w:ind w:left="5040" w:hanging="360"/>
      </w:pPr>
      <w:rPr>
        <w:rFonts w:ascii="Times New Roman" w:hAnsi="Times New Roman" w:hint="default"/>
      </w:rPr>
    </w:lvl>
    <w:lvl w:ilvl="7" w:tplc="8C8C5B00" w:tentative="1">
      <w:start w:val="1"/>
      <w:numFmt w:val="bullet"/>
      <w:lvlText w:val="-"/>
      <w:lvlJc w:val="left"/>
      <w:pPr>
        <w:tabs>
          <w:tab w:val="num" w:pos="5760"/>
        </w:tabs>
        <w:ind w:left="5760" w:hanging="360"/>
      </w:pPr>
      <w:rPr>
        <w:rFonts w:ascii="Times New Roman" w:hAnsi="Times New Roman" w:hint="default"/>
      </w:rPr>
    </w:lvl>
    <w:lvl w:ilvl="8" w:tplc="7EE48E2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8E6A17"/>
    <w:multiLevelType w:val="hybridMultilevel"/>
    <w:tmpl w:val="999C8A3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237D398E"/>
    <w:multiLevelType w:val="hybridMultilevel"/>
    <w:tmpl w:val="1CCC3C5A"/>
    <w:lvl w:ilvl="0" w:tplc="6AE67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85C9E"/>
    <w:multiLevelType w:val="hybridMultilevel"/>
    <w:tmpl w:val="61AECEC8"/>
    <w:lvl w:ilvl="0" w:tplc="7D800278">
      <w:start w:val="1"/>
      <w:numFmt w:val="lowerRoman"/>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72586"/>
    <w:multiLevelType w:val="hybridMultilevel"/>
    <w:tmpl w:val="6A282288"/>
    <w:lvl w:ilvl="0" w:tplc="12A81516">
      <w:start w:val="1"/>
      <w:numFmt w:val="bullet"/>
      <w:lvlText w:val=""/>
      <w:lvlJc w:val="left"/>
      <w:pPr>
        <w:ind w:left="720" w:hanging="360"/>
      </w:pPr>
      <w:rPr>
        <w:rFonts w:ascii="Symbol" w:hAnsi="Symbol" w:hint="default"/>
      </w:rPr>
    </w:lvl>
    <w:lvl w:ilvl="1" w:tplc="61B00048">
      <w:start w:val="1"/>
      <w:numFmt w:val="bullet"/>
      <w:lvlText w:val="o"/>
      <w:lvlJc w:val="left"/>
      <w:pPr>
        <w:ind w:left="1440" w:hanging="360"/>
      </w:pPr>
      <w:rPr>
        <w:rFonts w:ascii="Courier New" w:hAnsi="Courier New" w:hint="default"/>
      </w:rPr>
    </w:lvl>
    <w:lvl w:ilvl="2" w:tplc="0D58684C">
      <w:start w:val="1"/>
      <w:numFmt w:val="bullet"/>
      <w:lvlText w:val=""/>
      <w:lvlJc w:val="left"/>
      <w:pPr>
        <w:ind w:left="2160" w:hanging="360"/>
      </w:pPr>
      <w:rPr>
        <w:rFonts w:ascii="Wingdings" w:hAnsi="Wingdings" w:hint="default"/>
      </w:rPr>
    </w:lvl>
    <w:lvl w:ilvl="3" w:tplc="A88C8190">
      <w:start w:val="1"/>
      <w:numFmt w:val="bullet"/>
      <w:lvlText w:val=""/>
      <w:lvlJc w:val="left"/>
      <w:pPr>
        <w:ind w:left="2880" w:hanging="360"/>
      </w:pPr>
      <w:rPr>
        <w:rFonts w:ascii="Symbol" w:hAnsi="Symbol" w:hint="default"/>
      </w:rPr>
    </w:lvl>
    <w:lvl w:ilvl="4" w:tplc="E28A44E2">
      <w:start w:val="1"/>
      <w:numFmt w:val="bullet"/>
      <w:lvlText w:val="o"/>
      <w:lvlJc w:val="left"/>
      <w:pPr>
        <w:ind w:left="3600" w:hanging="360"/>
      </w:pPr>
      <w:rPr>
        <w:rFonts w:ascii="Courier New" w:hAnsi="Courier New" w:hint="default"/>
      </w:rPr>
    </w:lvl>
    <w:lvl w:ilvl="5" w:tplc="06CE585C">
      <w:start w:val="1"/>
      <w:numFmt w:val="bullet"/>
      <w:lvlText w:val=""/>
      <w:lvlJc w:val="left"/>
      <w:pPr>
        <w:ind w:left="4320" w:hanging="360"/>
      </w:pPr>
      <w:rPr>
        <w:rFonts w:ascii="Wingdings" w:hAnsi="Wingdings" w:hint="default"/>
      </w:rPr>
    </w:lvl>
    <w:lvl w:ilvl="6" w:tplc="1C62367C">
      <w:start w:val="1"/>
      <w:numFmt w:val="bullet"/>
      <w:lvlText w:val=""/>
      <w:lvlJc w:val="left"/>
      <w:pPr>
        <w:ind w:left="5040" w:hanging="360"/>
      </w:pPr>
      <w:rPr>
        <w:rFonts w:ascii="Symbol" w:hAnsi="Symbol" w:hint="default"/>
      </w:rPr>
    </w:lvl>
    <w:lvl w:ilvl="7" w:tplc="B8E4826C">
      <w:start w:val="1"/>
      <w:numFmt w:val="bullet"/>
      <w:lvlText w:val="o"/>
      <w:lvlJc w:val="left"/>
      <w:pPr>
        <w:ind w:left="5760" w:hanging="360"/>
      </w:pPr>
      <w:rPr>
        <w:rFonts w:ascii="Courier New" w:hAnsi="Courier New" w:hint="default"/>
      </w:rPr>
    </w:lvl>
    <w:lvl w:ilvl="8" w:tplc="EA289F7A">
      <w:start w:val="1"/>
      <w:numFmt w:val="bullet"/>
      <w:lvlText w:val=""/>
      <w:lvlJc w:val="left"/>
      <w:pPr>
        <w:ind w:left="6480" w:hanging="360"/>
      </w:pPr>
      <w:rPr>
        <w:rFonts w:ascii="Wingdings" w:hAnsi="Wingdings" w:hint="default"/>
      </w:rPr>
    </w:lvl>
  </w:abstractNum>
  <w:abstractNum w:abstractNumId="13" w15:restartNumberingAfterBreak="0">
    <w:nsid w:val="29113CF5"/>
    <w:multiLevelType w:val="hybridMultilevel"/>
    <w:tmpl w:val="381043B0"/>
    <w:lvl w:ilvl="0" w:tplc="243C6522">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31B7C"/>
    <w:multiLevelType w:val="hybridMultilevel"/>
    <w:tmpl w:val="83FE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F180E"/>
    <w:multiLevelType w:val="hybridMultilevel"/>
    <w:tmpl w:val="2B0E0552"/>
    <w:lvl w:ilvl="0" w:tplc="8FE00904">
      <w:start w:val="1"/>
      <w:numFmt w:val="bullet"/>
      <w:lvlText w:val=""/>
      <w:lvlJc w:val="left"/>
      <w:pPr>
        <w:tabs>
          <w:tab w:val="num" w:pos="720"/>
        </w:tabs>
        <w:ind w:left="720" w:hanging="360"/>
      </w:pPr>
      <w:rPr>
        <w:rFonts w:ascii="Symbol" w:hAnsi="Symbol" w:hint="default"/>
      </w:rPr>
    </w:lvl>
    <w:lvl w:ilvl="1" w:tplc="610696C6" w:tentative="1">
      <w:start w:val="1"/>
      <w:numFmt w:val="bullet"/>
      <w:lvlText w:val=""/>
      <w:lvlJc w:val="left"/>
      <w:pPr>
        <w:tabs>
          <w:tab w:val="num" w:pos="1440"/>
        </w:tabs>
        <w:ind w:left="1440" w:hanging="360"/>
      </w:pPr>
      <w:rPr>
        <w:rFonts w:ascii="Symbol" w:hAnsi="Symbol" w:hint="default"/>
      </w:rPr>
    </w:lvl>
    <w:lvl w:ilvl="2" w:tplc="94C26BE6" w:tentative="1">
      <w:start w:val="1"/>
      <w:numFmt w:val="bullet"/>
      <w:lvlText w:val=""/>
      <w:lvlJc w:val="left"/>
      <w:pPr>
        <w:tabs>
          <w:tab w:val="num" w:pos="2160"/>
        </w:tabs>
        <w:ind w:left="2160" w:hanging="360"/>
      </w:pPr>
      <w:rPr>
        <w:rFonts w:ascii="Symbol" w:hAnsi="Symbol" w:hint="default"/>
      </w:rPr>
    </w:lvl>
    <w:lvl w:ilvl="3" w:tplc="D78A46EC" w:tentative="1">
      <w:start w:val="1"/>
      <w:numFmt w:val="bullet"/>
      <w:lvlText w:val=""/>
      <w:lvlJc w:val="left"/>
      <w:pPr>
        <w:tabs>
          <w:tab w:val="num" w:pos="2880"/>
        </w:tabs>
        <w:ind w:left="2880" w:hanging="360"/>
      </w:pPr>
      <w:rPr>
        <w:rFonts w:ascii="Symbol" w:hAnsi="Symbol" w:hint="default"/>
      </w:rPr>
    </w:lvl>
    <w:lvl w:ilvl="4" w:tplc="1B8AFA5C" w:tentative="1">
      <w:start w:val="1"/>
      <w:numFmt w:val="bullet"/>
      <w:lvlText w:val=""/>
      <w:lvlJc w:val="left"/>
      <w:pPr>
        <w:tabs>
          <w:tab w:val="num" w:pos="3600"/>
        </w:tabs>
        <w:ind w:left="3600" w:hanging="360"/>
      </w:pPr>
      <w:rPr>
        <w:rFonts w:ascii="Symbol" w:hAnsi="Symbol" w:hint="default"/>
      </w:rPr>
    </w:lvl>
    <w:lvl w:ilvl="5" w:tplc="1D56CE26" w:tentative="1">
      <w:start w:val="1"/>
      <w:numFmt w:val="bullet"/>
      <w:lvlText w:val=""/>
      <w:lvlJc w:val="left"/>
      <w:pPr>
        <w:tabs>
          <w:tab w:val="num" w:pos="4320"/>
        </w:tabs>
        <w:ind w:left="4320" w:hanging="360"/>
      </w:pPr>
      <w:rPr>
        <w:rFonts w:ascii="Symbol" w:hAnsi="Symbol" w:hint="default"/>
      </w:rPr>
    </w:lvl>
    <w:lvl w:ilvl="6" w:tplc="FCBE9E5A" w:tentative="1">
      <w:start w:val="1"/>
      <w:numFmt w:val="bullet"/>
      <w:lvlText w:val=""/>
      <w:lvlJc w:val="left"/>
      <w:pPr>
        <w:tabs>
          <w:tab w:val="num" w:pos="5040"/>
        </w:tabs>
        <w:ind w:left="5040" w:hanging="360"/>
      </w:pPr>
      <w:rPr>
        <w:rFonts w:ascii="Symbol" w:hAnsi="Symbol" w:hint="default"/>
      </w:rPr>
    </w:lvl>
    <w:lvl w:ilvl="7" w:tplc="91A4EBE8" w:tentative="1">
      <w:start w:val="1"/>
      <w:numFmt w:val="bullet"/>
      <w:lvlText w:val=""/>
      <w:lvlJc w:val="left"/>
      <w:pPr>
        <w:tabs>
          <w:tab w:val="num" w:pos="5760"/>
        </w:tabs>
        <w:ind w:left="5760" w:hanging="360"/>
      </w:pPr>
      <w:rPr>
        <w:rFonts w:ascii="Symbol" w:hAnsi="Symbol" w:hint="default"/>
      </w:rPr>
    </w:lvl>
    <w:lvl w:ilvl="8" w:tplc="BB9610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E412E80"/>
    <w:multiLevelType w:val="hybridMultilevel"/>
    <w:tmpl w:val="518240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60DA0"/>
    <w:multiLevelType w:val="hybridMultilevel"/>
    <w:tmpl w:val="BABA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D7AFE"/>
    <w:multiLevelType w:val="hybridMultilevel"/>
    <w:tmpl w:val="618250AC"/>
    <w:lvl w:ilvl="0" w:tplc="4B960BB8">
      <w:start w:val="1"/>
      <w:numFmt w:val="decimal"/>
      <w:lvlText w:val="%1."/>
      <w:lvlJc w:val="left"/>
      <w:pPr>
        <w:tabs>
          <w:tab w:val="num" w:pos="720"/>
        </w:tabs>
        <w:ind w:left="720" w:hanging="360"/>
      </w:pPr>
    </w:lvl>
    <w:lvl w:ilvl="1" w:tplc="D5AA81B6" w:tentative="1">
      <w:start w:val="1"/>
      <w:numFmt w:val="decimal"/>
      <w:lvlText w:val="%2."/>
      <w:lvlJc w:val="left"/>
      <w:pPr>
        <w:tabs>
          <w:tab w:val="num" w:pos="1440"/>
        </w:tabs>
        <w:ind w:left="1440" w:hanging="360"/>
      </w:pPr>
    </w:lvl>
    <w:lvl w:ilvl="2" w:tplc="875A101C" w:tentative="1">
      <w:start w:val="1"/>
      <w:numFmt w:val="decimal"/>
      <w:lvlText w:val="%3."/>
      <w:lvlJc w:val="left"/>
      <w:pPr>
        <w:tabs>
          <w:tab w:val="num" w:pos="2160"/>
        </w:tabs>
        <w:ind w:left="2160" w:hanging="360"/>
      </w:pPr>
    </w:lvl>
    <w:lvl w:ilvl="3" w:tplc="727C75B8" w:tentative="1">
      <w:start w:val="1"/>
      <w:numFmt w:val="decimal"/>
      <w:lvlText w:val="%4."/>
      <w:lvlJc w:val="left"/>
      <w:pPr>
        <w:tabs>
          <w:tab w:val="num" w:pos="2880"/>
        </w:tabs>
        <w:ind w:left="2880" w:hanging="360"/>
      </w:pPr>
    </w:lvl>
    <w:lvl w:ilvl="4" w:tplc="71C627D8" w:tentative="1">
      <w:start w:val="1"/>
      <w:numFmt w:val="decimal"/>
      <w:lvlText w:val="%5."/>
      <w:lvlJc w:val="left"/>
      <w:pPr>
        <w:tabs>
          <w:tab w:val="num" w:pos="3600"/>
        </w:tabs>
        <w:ind w:left="3600" w:hanging="360"/>
      </w:pPr>
    </w:lvl>
    <w:lvl w:ilvl="5" w:tplc="F6163272" w:tentative="1">
      <w:start w:val="1"/>
      <w:numFmt w:val="decimal"/>
      <w:lvlText w:val="%6."/>
      <w:lvlJc w:val="left"/>
      <w:pPr>
        <w:tabs>
          <w:tab w:val="num" w:pos="4320"/>
        </w:tabs>
        <w:ind w:left="4320" w:hanging="360"/>
      </w:pPr>
    </w:lvl>
    <w:lvl w:ilvl="6" w:tplc="C360BE32" w:tentative="1">
      <w:start w:val="1"/>
      <w:numFmt w:val="decimal"/>
      <w:lvlText w:val="%7."/>
      <w:lvlJc w:val="left"/>
      <w:pPr>
        <w:tabs>
          <w:tab w:val="num" w:pos="5040"/>
        </w:tabs>
        <w:ind w:left="5040" w:hanging="360"/>
      </w:pPr>
    </w:lvl>
    <w:lvl w:ilvl="7" w:tplc="33C6A96A" w:tentative="1">
      <w:start w:val="1"/>
      <w:numFmt w:val="decimal"/>
      <w:lvlText w:val="%8."/>
      <w:lvlJc w:val="left"/>
      <w:pPr>
        <w:tabs>
          <w:tab w:val="num" w:pos="5760"/>
        </w:tabs>
        <w:ind w:left="5760" w:hanging="360"/>
      </w:pPr>
    </w:lvl>
    <w:lvl w:ilvl="8" w:tplc="F1642F1E" w:tentative="1">
      <w:start w:val="1"/>
      <w:numFmt w:val="decimal"/>
      <w:lvlText w:val="%9."/>
      <w:lvlJc w:val="left"/>
      <w:pPr>
        <w:tabs>
          <w:tab w:val="num" w:pos="6480"/>
        </w:tabs>
        <w:ind w:left="6480" w:hanging="360"/>
      </w:pPr>
    </w:lvl>
  </w:abstractNum>
  <w:abstractNum w:abstractNumId="19" w15:restartNumberingAfterBreak="0">
    <w:nsid w:val="40610FD1"/>
    <w:multiLevelType w:val="hybridMultilevel"/>
    <w:tmpl w:val="DB7A6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D3ACD"/>
    <w:multiLevelType w:val="hybridMultilevel"/>
    <w:tmpl w:val="68F4E37C"/>
    <w:lvl w:ilvl="0" w:tplc="CEBC9E5A">
      <w:start w:val="1"/>
      <w:numFmt w:val="lowerLetter"/>
      <w:lvlText w:val="(%1)"/>
      <w:lvlJc w:val="left"/>
      <w:pPr>
        <w:ind w:left="1211" w:hanging="360"/>
      </w:pPr>
      <w:rPr>
        <w:rFonts w:ascii="Arial" w:eastAsia="Times New Roman"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44C166D8"/>
    <w:multiLevelType w:val="multilevel"/>
    <w:tmpl w:val="859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F2087"/>
    <w:multiLevelType w:val="hybridMultilevel"/>
    <w:tmpl w:val="060EB74E"/>
    <w:lvl w:ilvl="0" w:tplc="AD36A434">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043B9"/>
    <w:multiLevelType w:val="hybridMultilevel"/>
    <w:tmpl w:val="CE68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153BF"/>
    <w:multiLevelType w:val="multilevel"/>
    <w:tmpl w:val="0BB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81E77"/>
    <w:multiLevelType w:val="hybridMultilevel"/>
    <w:tmpl w:val="5D48019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6489173A"/>
    <w:multiLevelType w:val="hybridMultilevel"/>
    <w:tmpl w:val="C7F6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D1C02"/>
    <w:multiLevelType w:val="hybridMultilevel"/>
    <w:tmpl w:val="845E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14F6E"/>
    <w:multiLevelType w:val="hybridMultilevel"/>
    <w:tmpl w:val="3FC4D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154983"/>
    <w:multiLevelType w:val="hybridMultilevel"/>
    <w:tmpl w:val="9A7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34F39"/>
    <w:multiLevelType w:val="hybridMultilevel"/>
    <w:tmpl w:val="FE3840EC"/>
    <w:lvl w:ilvl="0" w:tplc="29CCD2AE">
      <w:start w:val="1"/>
      <w:numFmt w:val="bullet"/>
      <w:lvlText w:val="-"/>
      <w:lvlJc w:val="left"/>
      <w:pPr>
        <w:tabs>
          <w:tab w:val="num" w:pos="720"/>
        </w:tabs>
        <w:ind w:left="720" w:hanging="360"/>
      </w:pPr>
      <w:rPr>
        <w:rFonts w:ascii="Times New Roman" w:hAnsi="Times New Roman" w:hint="default"/>
      </w:rPr>
    </w:lvl>
    <w:lvl w:ilvl="1" w:tplc="116487F0" w:tentative="1">
      <w:start w:val="1"/>
      <w:numFmt w:val="bullet"/>
      <w:lvlText w:val="-"/>
      <w:lvlJc w:val="left"/>
      <w:pPr>
        <w:tabs>
          <w:tab w:val="num" w:pos="1440"/>
        </w:tabs>
        <w:ind w:left="1440" w:hanging="360"/>
      </w:pPr>
      <w:rPr>
        <w:rFonts w:ascii="Times New Roman" w:hAnsi="Times New Roman" w:hint="default"/>
      </w:rPr>
    </w:lvl>
    <w:lvl w:ilvl="2" w:tplc="9F04FD46" w:tentative="1">
      <w:start w:val="1"/>
      <w:numFmt w:val="bullet"/>
      <w:lvlText w:val="-"/>
      <w:lvlJc w:val="left"/>
      <w:pPr>
        <w:tabs>
          <w:tab w:val="num" w:pos="2160"/>
        </w:tabs>
        <w:ind w:left="2160" w:hanging="360"/>
      </w:pPr>
      <w:rPr>
        <w:rFonts w:ascii="Times New Roman" w:hAnsi="Times New Roman" w:hint="default"/>
      </w:rPr>
    </w:lvl>
    <w:lvl w:ilvl="3" w:tplc="17406BF2" w:tentative="1">
      <w:start w:val="1"/>
      <w:numFmt w:val="bullet"/>
      <w:lvlText w:val="-"/>
      <w:lvlJc w:val="left"/>
      <w:pPr>
        <w:tabs>
          <w:tab w:val="num" w:pos="2880"/>
        </w:tabs>
        <w:ind w:left="2880" w:hanging="360"/>
      </w:pPr>
      <w:rPr>
        <w:rFonts w:ascii="Times New Roman" w:hAnsi="Times New Roman" w:hint="default"/>
      </w:rPr>
    </w:lvl>
    <w:lvl w:ilvl="4" w:tplc="C5087666" w:tentative="1">
      <w:start w:val="1"/>
      <w:numFmt w:val="bullet"/>
      <w:lvlText w:val="-"/>
      <w:lvlJc w:val="left"/>
      <w:pPr>
        <w:tabs>
          <w:tab w:val="num" w:pos="3600"/>
        </w:tabs>
        <w:ind w:left="3600" w:hanging="360"/>
      </w:pPr>
      <w:rPr>
        <w:rFonts w:ascii="Times New Roman" w:hAnsi="Times New Roman" w:hint="default"/>
      </w:rPr>
    </w:lvl>
    <w:lvl w:ilvl="5" w:tplc="89864E7C" w:tentative="1">
      <w:start w:val="1"/>
      <w:numFmt w:val="bullet"/>
      <w:lvlText w:val="-"/>
      <w:lvlJc w:val="left"/>
      <w:pPr>
        <w:tabs>
          <w:tab w:val="num" w:pos="4320"/>
        </w:tabs>
        <w:ind w:left="4320" w:hanging="360"/>
      </w:pPr>
      <w:rPr>
        <w:rFonts w:ascii="Times New Roman" w:hAnsi="Times New Roman" w:hint="default"/>
      </w:rPr>
    </w:lvl>
    <w:lvl w:ilvl="6" w:tplc="3FD4F7C0" w:tentative="1">
      <w:start w:val="1"/>
      <w:numFmt w:val="bullet"/>
      <w:lvlText w:val="-"/>
      <w:lvlJc w:val="left"/>
      <w:pPr>
        <w:tabs>
          <w:tab w:val="num" w:pos="5040"/>
        </w:tabs>
        <w:ind w:left="5040" w:hanging="360"/>
      </w:pPr>
      <w:rPr>
        <w:rFonts w:ascii="Times New Roman" w:hAnsi="Times New Roman" w:hint="default"/>
      </w:rPr>
    </w:lvl>
    <w:lvl w:ilvl="7" w:tplc="4ABA0E5C" w:tentative="1">
      <w:start w:val="1"/>
      <w:numFmt w:val="bullet"/>
      <w:lvlText w:val="-"/>
      <w:lvlJc w:val="left"/>
      <w:pPr>
        <w:tabs>
          <w:tab w:val="num" w:pos="5760"/>
        </w:tabs>
        <w:ind w:left="5760" w:hanging="360"/>
      </w:pPr>
      <w:rPr>
        <w:rFonts w:ascii="Times New Roman" w:hAnsi="Times New Roman" w:hint="default"/>
      </w:rPr>
    </w:lvl>
    <w:lvl w:ilvl="8" w:tplc="1C542B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8035B5"/>
    <w:multiLevelType w:val="hybridMultilevel"/>
    <w:tmpl w:val="5D1E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BE6767"/>
    <w:multiLevelType w:val="hybridMultilevel"/>
    <w:tmpl w:val="62ACFA60"/>
    <w:lvl w:ilvl="0" w:tplc="B4D018E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20C7A"/>
    <w:multiLevelType w:val="hybridMultilevel"/>
    <w:tmpl w:val="B0D2E148"/>
    <w:lvl w:ilvl="0" w:tplc="7F14AE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5006BC"/>
    <w:multiLevelType w:val="hybridMultilevel"/>
    <w:tmpl w:val="FDE4AD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4"/>
  </w:num>
  <w:num w:numId="2">
    <w:abstractNumId w:val="6"/>
  </w:num>
  <w:num w:numId="3">
    <w:abstractNumId w:val="26"/>
  </w:num>
  <w:num w:numId="4">
    <w:abstractNumId w:val="33"/>
  </w:num>
  <w:num w:numId="5">
    <w:abstractNumId w:val="7"/>
  </w:num>
  <w:num w:numId="6">
    <w:abstractNumId w:val="11"/>
  </w:num>
  <w:num w:numId="7">
    <w:abstractNumId w:val="5"/>
  </w:num>
  <w:num w:numId="8">
    <w:abstractNumId w:val="13"/>
  </w:num>
  <w:num w:numId="9">
    <w:abstractNumId w:val="9"/>
  </w:num>
  <w:num w:numId="10">
    <w:abstractNumId w:val="17"/>
  </w:num>
  <w:num w:numId="11">
    <w:abstractNumId w:val="4"/>
  </w:num>
  <w:num w:numId="12">
    <w:abstractNumId w:val="8"/>
  </w:num>
  <w:num w:numId="13">
    <w:abstractNumId w:val="30"/>
  </w:num>
  <w:num w:numId="14">
    <w:abstractNumId w:val="10"/>
  </w:num>
  <w:num w:numId="15">
    <w:abstractNumId w:val="31"/>
  </w:num>
  <w:num w:numId="16">
    <w:abstractNumId w:val="15"/>
  </w:num>
  <w:num w:numId="17">
    <w:abstractNumId w:val="32"/>
  </w:num>
  <w:num w:numId="18">
    <w:abstractNumId w:val="19"/>
  </w:num>
  <w:num w:numId="19">
    <w:abstractNumId w:val="1"/>
  </w:num>
  <w:num w:numId="20">
    <w:abstractNumId w:val="29"/>
  </w:num>
  <w:num w:numId="21">
    <w:abstractNumId w:val="2"/>
  </w:num>
  <w:num w:numId="22">
    <w:abstractNumId w:val="27"/>
  </w:num>
  <w:num w:numId="23">
    <w:abstractNumId w:val="34"/>
  </w:num>
  <w:num w:numId="24">
    <w:abstractNumId w:val="20"/>
  </w:num>
  <w:num w:numId="25">
    <w:abstractNumId w:val="18"/>
  </w:num>
  <w:num w:numId="26">
    <w:abstractNumId w:val="23"/>
  </w:num>
  <w:num w:numId="27">
    <w:abstractNumId w:val="3"/>
  </w:num>
  <w:num w:numId="28">
    <w:abstractNumId w:val="24"/>
  </w:num>
  <w:num w:numId="29">
    <w:abstractNumId w:val="21"/>
  </w:num>
  <w:num w:numId="30">
    <w:abstractNumId w:val="0"/>
  </w:num>
  <w:num w:numId="31">
    <w:abstractNumId w:val="12"/>
  </w:num>
  <w:num w:numId="32">
    <w:abstractNumId w:val="28"/>
  </w:num>
  <w:num w:numId="33">
    <w:abstractNumId w:val="25"/>
  </w:num>
  <w:num w:numId="34">
    <w:abstractNumId w:val="16"/>
  </w:num>
  <w:num w:numId="3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6A"/>
    <w:rsid w:val="000002B9"/>
    <w:rsid w:val="00001A4B"/>
    <w:rsid w:val="000026C1"/>
    <w:rsid w:val="000035C2"/>
    <w:rsid w:val="00003E74"/>
    <w:rsid w:val="00004126"/>
    <w:rsid w:val="00004ACA"/>
    <w:rsid w:val="00005291"/>
    <w:rsid w:val="000053FC"/>
    <w:rsid w:val="000058C6"/>
    <w:rsid w:val="00006D98"/>
    <w:rsid w:val="00007CA2"/>
    <w:rsid w:val="00007F24"/>
    <w:rsid w:val="0001043D"/>
    <w:rsid w:val="0001166E"/>
    <w:rsid w:val="0001217C"/>
    <w:rsid w:val="00012776"/>
    <w:rsid w:val="00012DF6"/>
    <w:rsid w:val="000132E4"/>
    <w:rsid w:val="000135BB"/>
    <w:rsid w:val="0001360B"/>
    <w:rsid w:val="00013716"/>
    <w:rsid w:val="0001387C"/>
    <w:rsid w:val="00013DE4"/>
    <w:rsid w:val="00013F86"/>
    <w:rsid w:val="0001469A"/>
    <w:rsid w:val="00014B52"/>
    <w:rsid w:val="00014D5F"/>
    <w:rsid w:val="00014E0E"/>
    <w:rsid w:val="0001592C"/>
    <w:rsid w:val="0001594B"/>
    <w:rsid w:val="00015CAD"/>
    <w:rsid w:val="00016027"/>
    <w:rsid w:val="00016290"/>
    <w:rsid w:val="00016552"/>
    <w:rsid w:val="00016749"/>
    <w:rsid w:val="0001710C"/>
    <w:rsid w:val="0001712B"/>
    <w:rsid w:val="000172E2"/>
    <w:rsid w:val="00017BFE"/>
    <w:rsid w:val="00017CA5"/>
    <w:rsid w:val="00017F7A"/>
    <w:rsid w:val="000200EE"/>
    <w:rsid w:val="000201D1"/>
    <w:rsid w:val="00020343"/>
    <w:rsid w:val="000203BE"/>
    <w:rsid w:val="0002073D"/>
    <w:rsid w:val="00021175"/>
    <w:rsid w:val="000214AD"/>
    <w:rsid w:val="00021683"/>
    <w:rsid w:val="00021740"/>
    <w:rsid w:val="00021934"/>
    <w:rsid w:val="00021BE1"/>
    <w:rsid w:val="00021C2C"/>
    <w:rsid w:val="00021D1B"/>
    <w:rsid w:val="00021DB7"/>
    <w:rsid w:val="00021E20"/>
    <w:rsid w:val="0002211A"/>
    <w:rsid w:val="00022180"/>
    <w:rsid w:val="00022235"/>
    <w:rsid w:val="00022CC4"/>
    <w:rsid w:val="000230BC"/>
    <w:rsid w:val="000234D6"/>
    <w:rsid w:val="00023EF6"/>
    <w:rsid w:val="0002403E"/>
    <w:rsid w:val="00025A04"/>
    <w:rsid w:val="0002656E"/>
    <w:rsid w:val="000266C6"/>
    <w:rsid w:val="00026723"/>
    <w:rsid w:val="00026D34"/>
    <w:rsid w:val="0003063E"/>
    <w:rsid w:val="00030D17"/>
    <w:rsid w:val="00030D8D"/>
    <w:rsid w:val="0003108F"/>
    <w:rsid w:val="00032050"/>
    <w:rsid w:val="00032A48"/>
    <w:rsid w:val="000339A6"/>
    <w:rsid w:val="000339AD"/>
    <w:rsid w:val="00033CE6"/>
    <w:rsid w:val="00034504"/>
    <w:rsid w:val="00034919"/>
    <w:rsid w:val="00035310"/>
    <w:rsid w:val="000359D8"/>
    <w:rsid w:val="00035C4B"/>
    <w:rsid w:val="00035E4C"/>
    <w:rsid w:val="00036245"/>
    <w:rsid w:val="000363A4"/>
    <w:rsid w:val="0003678F"/>
    <w:rsid w:val="00037B11"/>
    <w:rsid w:val="00037B31"/>
    <w:rsid w:val="00037CF4"/>
    <w:rsid w:val="0004026C"/>
    <w:rsid w:val="00040380"/>
    <w:rsid w:val="00040616"/>
    <w:rsid w:val="000408E4"/>
    <w:rsid w:val="000419AF"/>
    <w:rsid w:val="00041EE8"/>
    <w:rsid w:val="00043680"/>
    <w:rsid w:val="00043E21"/>
    <w:rsid w:val="00043E73"/>
    <w:rsid w:val="000442B7"/>
    <w:rsid w:val="00044385"/>
    <w:rsid w:val="000446B8"/>
    <w:rsid w:val="000452A0"/>
    <w:rsid w:val="00046CB7"/>
    <w:rsid w:val="00046E5D"/>
    <w:rsid w:val="00046ED1"/>
    <w:rsid w:val="00047018"/>
    <w:rsid w:val="00047206"/>
    <w:rsid w:val="00047714"/>
    <w:rsid w:val="00047AFE"/>
    <w:rsid w:val="0005036D"/>
    <w:rsid w:val="000503B5"/>
    <w:rsid w:val="0005065B"/>
    <w:rsid w:val="00050837"/>
    <w:rsid w:val="0005093B"/>
    <w:rsid w:val="000517B2"/>
    <w:rsid w:val="00051AFD"/>
    <w:rsid w:val="00051D8D"/>
    <w:rsid w:val="000525A6"/>
    <w:rsid w:val="00052AA1"/>
    <w:rsid w:val="00052E4A"/>
    <w:rsid w:val="00052F8F"/>
    <w:rsid w:val="000548C1"/>
    <w:rsid w:val="00054AFB"/>
    <w:rsid w:val="0005524A"/>
    <w:rsid w:val="00055575"/>
    <w:rsid w:val="0005578D"/>
    <w:rsid w:val="0005588E"/>
    <w:rsid w:val="00056915"/>
    <w:rsid w:val="000569A6"/>
    <w:rsid w:val="00056C78"/>
    <w:rsid w:val="00057036"/>
    <w:rsid w:val="000577FE"/>
    <w:rsid w:val="00057A6F"/>
    <w:rsid w:val="00057AB3"/>
    <w:rsid w:val="00057FE6"/>
    <w:rsid w:val="00060261"/>
    <w:rsid w:val="00060F35"/>
    <w:rsid w:val="00061013"/>
    <w:rsid w:val="00061941"/>
    <w:rsid w:val="00062739"/>
    <w:rsid w:val="000645A1"/>
    <w:rsid w:val="00064907"/>
    <w:rsid w:val="00065265"/>
    <w:rsid w:val="00065B8B"/>
    <w:rsid w:val="00065EEA"/>
    <w:rsid w:val="0006678C"/>
    <w:rsid w:val="00066995"/>
    <w:rsid w:val="00066B82"/>
    <w:rsid w:val="00066D29"/>
    <w:rsid w:val="00066DC0"/>
    <w:rsid w:val="00067C12"/>
    <w:rsid w:val="00070477"/>
    <w:rsid w:val="000705F2"/>
    <w:rsid w:val="00070ED4"/>
    <w:rsid w:val="000710F2"/>
    <w:rsid w:val="0007187F"/>
    <w:rsid w:val="00071DE9"/>
    <w:rsid w:val="00071E5F"/>
    <w:rsid w:val="00072308"/>
    <w:rsid w:val="00072471"/>
    <w:rsid w:val="00072766"/>
    <w:rsid w:val="00072A99"/>
    <w:rsid w:val="00072DAF"/>
    <w:rsid w:val="00074C31"/>
    <w:rsid w:val="00075354"/>
    <w:rsid w:val="00075663"/>
    <w:rsid w:val="000757E2"/>
    <w:rsid w:val="000761C1"/>
    <w:rsid w:val="00076494"/>
    <w:rsid w:val="000779EF"/>
    <w:rsid w:val="00077AC1"/>
    <w:rsid w:val="00077C46"/>
    <w:rsid w:val="00077D60"/>
    <w:rsid w:val="00077E90"/>
    <w:rsid w:val="00077F3A"/>
    <w:rsid w:val="00080A81"/>
    <w:rsid w:val="000810AC"/>
    <w:rsid w:val="000813B8"/>
    <w:rsid w:val="0008211F"/>
    <w:rsid w:val="00082174"/>
    <w:rsid w:val="00082B99"/>
    <w:rsid w:val="000830AF"/>
    <w:rsid w:val="0008347A"/>
    <w:rsid w:val="000839EE"/>
    <w:rsid w:val="00083CCD"/>
    <w:rsid w:val="00084642"/>
    <w:rsid w:val="00084DE7"/>
    <w:rsid w:val="00084FB8"/>
    <w:rsid w:val="00085D2D"/>
    <w:rsid w:val="00086894"/>
    <w:rsid w:val="00086F0A"/>
    <w:rsid w:val="00087130"/>
    <w:rsid w:val="000871E8"/>
    <w:rsid w:val="00087411"/>
    <w:rsid w:val="00087FE4"/>
    <w:rsid w:val="000906FD"/>
    <w:rsid w:val="00090FEC"/>
    <w:rsid w:val="0009100E"/>
    <w:rsid w:val="00091243"/>
    <w:rsid w:val="00091D0D"/>
    <w:rsid w:val="00091EBF"/>
    <w:rsid w:val="000923CF"/>
    <w:rsid w:val="000927C3"/>
    <w:rsid w:val="000927FD"/>
    <w:rsid w:val="000933CD"/>
    <w:rsid w:val="00093630"/>
    <w:rsid w:val="00093E35"/>
    <w:rsid w:val="00095315"/>
    <w:rsid w:val="00095B3C"/>
    <w:rsid w:val="00095F1C"/>
    <w:rsid w:val="00096557"/>
    <w:rsid w:val="0009655B"/>
    <w:rsid w:val="00096731"/>
    <w:rsid w:val="000970AD"/>
    <w:rsid w:val="00097106"/>
    <w:rsid w:val="000A0623"/>
    <w:rsid w:val="000A06AC"/>
    <w:rsid w:val="000A0F4B"/>
    <w:rsid w:val="000A1323"/>
    <w:rsid w:val="000A1746"/>
    <w:rsid w:val="000A17F2"/>
    <w:rsid w:val="000A259F"/>
    <w:rsid w:val="000A26CC"/>
    <w:rsid w:val="000A2C8C"/>
    <w:rsid w:val="000A30CF"/>
    <w:rsid w:val="000A3425"/>
    <w:rsid w:val="000A385C"/>
    <w:rsid w:val="000A3A97"/>
    <w:rsid w:val="000A3E1A"/>
    <w:rsid w:val="000A3F73"/>
    <w:rsid w:val="000A43D2"/>
    <w:rsid w:val="000A46B6"/>
    <w:rsid w:val="000A470D"/>
    <w:rsid w:val="000A4F27"/>
    <w:rsid w:val="000A5202"/>
    <w:rsid w:val="000A53EE"/>
    <w:rsid w:val="000A60B0"/>
    <w:rsid w:val="000A61E8"/>
    <w:rsid w:val="000A7348"/>
    <w:rsid w:val="000A772F"/>
    <w:rsid w:val="000B00B1"/>
    <w:rsid w:val="000B0179"/>
    <w:rsid w:val="000B0E35"/>
    <w:rsid w:val="000B1315"/>
    <w:rsid w:val="000B14FF"/>
    <w:rsid w:val="000B1A9A"/>
    <w:rsid w:val="000B21E6"/>
    <w:rsid w:val="000B248B"/>
    <w:rsid w:val="000B26B5"/>
    <w:rsid w:val="000B2974"/>
    <w:rsid w:val="000B2AC9"/>
    <w:rsid w:val="000B2B61"/>
    <w:rsid w:val="000B3BC2"/>
    <w:rsid w:val="000B43D4"/>
    <w:rsid w:val="000B453A"/>
    <w:rsid w:val="000B496B"/>
    <w:rsid w:val="000B4D6D"/>
    <w:rsid w:val="000B4E4D"/>
    <w:rsid w:val="000B5BFF"/>
    <w:rsid w:val="000B60D7"/>
    <w:rsid w:val="000B670B"/>
    <w:rsid w:val="000B730A"/>
    <w:rsid w:val="000B785B"/>
    <w:rsid w:val="000B7AB3"/>
    <w:rsid w:val="000B7B4A"/>
    <w:rsid w:val="000C004E"/>
    <w:rsid w:val="000C016E"/>
    <w:rsid w:val="000C0983"/>
    <w:rsid w:val="000C20BF"/>
    <w:rsid w:val="000C27DE"/>
    <w:rsid w:val="000C3437"/>
    <w:rsid w:val="000C3750"/>
    <w:rsid w:val="000C3870"/>
    <w:rsid w:val="000C4583"/>
    <w:rsid w:val="000C4AAE"/>
    <w:rsid w:val="000C4AC0"/>
    <w:rsid w:val="000C4F93"/>
    <w:rsid w:val="000C51A0"/>
    <w:rsid w:val="000C5AF7"/>
    <w:rsid w:val="000C5C7F"/>
    <w:rsid w:val="000C617E"/>
    <w:rsid w:val="000C61A1"/>
    <w:rsid w:val="000C622F"/>
    <w:rsid w:val="000C6BBC"/>
    <w:rsid w:val="000D0677"/>
    <w:rsid w:val="000D0EE8"/>
    <w:rsid w:val="000D151B"/>
    <w:rsid w:val="000D1600"/>
    <w:rsid w:val="000D1B29"/>
    <w:rsid w:val="000D1D58"/>
    <w:rsid w:val="000D2B1B"/>
    <w:rsid w:val="000D2E7E"/>
    <w:rsid w:val="000D2E83"/>
    <w:rsid w:val="000D30EF"/>
    <w:rsid w:val="000D357A"/>
    <w:rsid w:val="000D3695"/>
    <w:rsid w:val="000D3708"/>
    <w:rsid w:val="000D3954"/>
    <w:rsid w:val="000D3E56"/>
    <w:rsid w:val="000D4053"/>
    <w:rsid w:val="000D4464"/>
    <w:rsid w:val="000D46C9"/>
    <w:rsid w:val="000D4CAF"/>
    <w:rsid w:val="000D4DF8"/>
    <w:rsid w:val="000D52AE"/>
    <w:rsid w:val="000D52C9"/>
    <w:rsid w:val="000D6099"/>
    <w:rsid w:val="000D6DA1"/>
    <w:rsid w:val="000D7C20"/>
    <w:rsid w:val="000D7C56"/>
    <w:rsid w:val="000D7CFA"/>
    <w:rsid w:val="000D7F53"/>
    <w:rsid w:val="000E0764"/>
    <w:rsid w:val="000E0805"/>
    <w:rsid w:val="000E08C9"/>
    <w:rsid w:val="000E0E6B"/>
    <w:rsid w:val="000E10F7"/>
    <w:rsid w:val="000E1C6D"/>
    <w:rsid w:val="000E227D"/>
    <w:rsid w:val="000E2BE8"/>
    <w:rsid w:val="000E38EF"/>
    <w:rsid w:val="000E39CB"/>
    <w:rsid w:val="000E3D12"/>
    <w:rsid w:val="000E424A"/>
    <w:rsid w:val="000E4643"/>
    <w:rsid w:val="000E4F18"/>
    <w:rsid w:val="000E4F7A"/>
    <w:rsid w:val="000E565D"/>
    <w:rsid w:val="000E56DF"/>
    <w:rsid w:val="000E64EF"/>
    <w:rsid w:val="000E6BEE"/>
    <w:rsid w:val="000E6D65"/>
    <w:rsid w:val="000E773B"/>
    <w:rsid w:val="000E78BC"/>
    <w:rsid w:val="000E795B"/>
    <w:rsid w:val="000E79E5"/>
    <w:rsid w:val="000E7A54"/>
    <w:rsid w:val="000F0C87"/>
    <w:rsid w:val="000F0E35"/>
    <w:rsid w:val="000F11E7"/>
    <w:rsid w:val="000F246D"/>
    <w:rsid w:val="000F24BD"/>
    <w:rsid w:val="000F2A2D"/>
    <w:rsid w:val="000F2C31"/>
    <w:rsid w:val="000F3080"/>
    <w:rsid w:val="000F30BE"/>
    <w:rsid w:val="000F38C9"/>
    <w:rsid w:val="000F394D"/>
    <w:rsid w:val="000F3D1C"/>
    <w:rsid w:val="000F4710"/>
    <w:rsid w:val="000F4966"/>
    <w:rsid w:val="000F49DB"/>
    <w:rsid w:val="000F4A13"/>
    <w:rsid w:val="000F51E4"/>
    <w:rsid w:val="000F66DF"/>
    <w:rsid w:val="000F6DA3"/>
    <w:rsid w:val="000F72F7"/>
    <w:rsid w:val="00100132"/>
    <w:rsid w:val="001004F9"/>
    <w:rsid w:val="0010107A"/>
    <w:rsid w:val="00101367"/>
    <w:rsid w:val="00101C5B"/>
    <w:rsid w:val="00102412"/>
    <w:rsid w:val="0010298A"/>
    <w:rsid w:val="001029C9"/>
    <w:rsid w:val="00102D8C"/>
    <w:rsid w:val="00102EC1"/>
    <w:rsid w:val="00104087"/>
    <w:rsid w:val="0010451D"/>
    <w:rsid w:val="00105028"/>
    <w:rsid w:val="00105119"/>
    <w:rsid w:val="00105139"/>
    <w:rsid w:val="00105359"/>
    <w:rsid w:val="00105920"/>
    <w:rsid w:val="00105BD6"/>
    <w:rsid w:val="001063B9"/>
    <w:rsid w:val="00106415"/>
    <w:rsid w:val="00106471"/>
    <w:rsid w:val="00106FAA"/>
    <w:rsid w:val="001072E7"/>
    <w:rsid w:val="00107F9D"/>
    <w:rsid w:val="00110466"/>
    <w:rsid w:val="00110593"/>
    <w:rsid w:val="001106C8"/>
    <w:rsid w:val="001106DA"/>
    <w:rsid w:val="00111335"/>
    <w:rsid w:val="00111732"/>
    <w:rsid w:val="001118CF"/>
    <w:rsid w:val="00111FD0"/>
    <w:rsid w:val="0011354F"/>
    <w:rsid w:val="00113A33"/>
    <w:rsid w:val="00113D67"/>
    <w:rsid w:val="001144C9"/>
    <w:rsid w:val="00115511"/>
    <w:rsid w:val="00115C55"/>
    <w:rsid w:val="00115D8B"/>
    <w:rsid w:val="0011671C"/>
    <w:rsid w:val="00116980"/>
    <w:rsid w:val="00116C4E"/>
    <w:rsid w:val="0011704A"/>
    <w:rsid w:val="00117362"/>
    <w:rsid w:val="00117832"/>
    <w:rsid w:val="001209E4"/>
    <w:rsid w:val="00120BF1"/>
    <w:rsid w:val="00120F8D"/>
    <w:rsid w:val="0012109A"/>
    <w:rsid w:val="00121926"/>
    <w:rsid w:val="00123549"/>
    <w:rsid w:val="00123615"/>
    <w:rsid w:val="001239BA"/>
    <w:rsid w:val="00123CF0"/>
    <w:rsid w:val="00123E8E"/>
    <w:rsid w:val="00123ED8"/>
    <w:rsid w:val="00123F58"/>
    <w:rsid w:val="001241C3"/>
    <w:rsid w:val="001249DD"/>
    <w:rsid w:val="00124BD3"/>
    <w:rsid w:val="001252A9"/>
    <w:rsid w:val="00125707"/>
    <w:rsid w:val="0012618D"/>
    <w:rsid w:val="00126D19"/>
    <w:rsid w:val="00126D88"/>
    <w:rsid w:val="00126E2D"/>
    <w:rsid w:val="00127328"/>
    <w:rsid w:val="00127610"/>
    <w:rsid w:val="00130085"/>
    <w:rsid w:val="0013056D"/>
    <w:rsid w:val="00130978"/>
    <w:rsid w:val="00130D31"/>
    <w:rsid w:val="00130D7C"/>
    <w:rsid w:val="001310E8"/>
    <w:rsid w:val="001316A5"/>
    <w:rsid w:val="00131720"/>
    <w:rsid w:val="00131A52"/>
    <w:rsid w:val="00132B15"/>
    <w:rsid w:val="00132C36"/>
    <w:rsid w:val="0013326D"/>
    <w:rsid w:val="00134232"/>
    <w:rsid w:val="00134600"/>
    <w:rsid w:val="001348A6"/>
    <w:rsid w:val="00134D0B"/>
    <w:rsid w:val="001358DA"/>
    <w:rsid w:val="00135BA0"/>
    <w:rsid w:val="00136819"/>
    <w:rsid w:val="001368DE"/>
    <w:rsid w:val="00136AE8"/>
    <w:rsid w:val="00136C39"/>
    <w:rsid w:val="00136EE3"/>
    <w:rsid w:val="0013749B"/>
    <w:rsid w:val="00137771"/>
    <w:rsid w:val="00137F43"/>
    <w:rsid w:val="0014059E"/>
    <w:rsid w:val="0014075E"/>
    <w:rsid w:val="001407AA"/>
    <w:rsid w:val="001409D7"/>
    <w:rsid w:val="00140A4B"/>
    <w:rsid w:val="001414B5"/>
    <w:rsid w:val="00141854"/>
    <w:rsid w:val="00141A1C"/>
    <w:rsid w:val="00141BFF"/>
    <w:rsid w:val="00141FE8"/>
    <w:rsid w:val="001422A1"/>
    <w:rsid w:val="001424F2"/>
    <w:rsid w:val="00142BD6"/>
    <w:rsid w:val="00143720"/>
    <w:rsid w:val="0014377E"/>
    <w:rsid w:val="0014397F"/>
    <w:rsid w:val="001439C2"/>
    <w:rsid w:val="001439D4"/>
    <w:rsid w:val="00143CDC"/>
    <w:rsid w:val="00143D5B"/>
    <w:rsid w:val="00143E00"/>
    <w:rsid w:val="001450A4"/>
    <w:rsid w:val="0014537C"/>
    <w:rsid w:val="00145FD0"/>
    <w:rsid w:val="00146268"/>
    <w:rsid w:val="00146FB4"/>
    <w:rsid w:val="00147954"/>
    <w:rsid w:val="00147B5B"/>
    <w:rsid w:val="00150022"/>
    <w:rsid w:val="0015082B"/>
    <w:rsid w:val="00150E9F"/>
    <w:rsid w:val="001512C9"/>
    <w:rsid w:val="00151BCC"/>
    <w:rsid w:val="0015319C"/>
    <w:rsid w:val="001533D1"/>
    <w:rsid w:val="0015448F"/>
    <w:rsid w:val="00154A4C"/>
    <w:rsid w:val="00154B03"/>
    <w:rsid w:val="00154BB8"/>
    <w:rsid w:val="00154C5C"/>
    <w:rsid w:val="00154F7F"/>
    <w:rsid w:val="00156716"/>
    <w:rsid w:val="0015765B"/>
    <w:rsid w:val="00160922"/>
    <w:rsid w:val="001609AA"/>
    <w:rsid w:val="001617B6"/>
    <w:rsid w:val="00161DA8"/>
    <w:rsid w:val="001623DD"/>
    <w:rsid w:val="00162D93"/>
    <w:rsid w:val="00162FD5"/>
    <w:rsid w:val="0016327F"/>
    <w:rsid w:val="001641B6"/>
    <w:rsid w:val="0016483B"/>
    <w:rsid w:val="00164F57"/>
    <w:rsid w:val="00165199"/>
    <w:rsid w:val="001661BB"/>
    <w:rsid w:val="0016638A"/>
    <w:rsid w:val="00166835"/>
    <w:rsid w:val="00167BDE"/>
    <w:rsid w:val="00167D3C"/>
    <w:rsid w:val="001704DA"/>
    <w:rsid w:val="00170E88"/>
    <w:rsid w:val="00171374"/>
    <w:rsid w:val="00171EA0"/>
    <w:rsid w:val="001726B5"/>
    <w:rsid w:val="001736AB"/>
    <w:rsid w:val="001738FF"/>
    <w:rsid w:val="00173CB5"/>
    <w:rsid w:val="00174E9B"/>
    <w:rsid w:val="00175175"/>
    <w:rsid w:val="00175527"/>
    <w:rsid w:val="00175B6C"/>
    <w:rsid w:val="00175FB5"/>
    <w:rsid w:val="00176005"/>
    <w:rsid w:val="00176180"/>
    <w:rsid w:val="001762B4"/>
    <w:rsid w:val="001765FB"/>
    <w:rsid w:val="0017661E"/>
    <w:rsid w:val="001771C4"/>
    <w:rsid w:val="00177B23"/>
    <w:rsid w:val="00177FBF"/>
    <w:rsid w:val="001800F5"/>
    <w:rsid w:val="0018077E"/>
    <w:rsid w:val="001807D8"/>
    <w:rsid w:val="00180EF1"/>
    <w:rsid w:val="00181007"/>
    <w:rsid w:val="001811AB"/>
    <w:rsid w:val="0018172E"/>
    <w:rsid w:val="0018187C"/>
    <w:rsid w:val="00181972"/>
    <w:rsid w:val="001820D9"/>
    <w:rsid w:val="0018221F"/>
    <w:rsid w:val="001825B4"/>
    <w:rsid w:val="0018349C"/>
    <w:rsid w:val="0018396B"/>
    <w:rsid w:val="00183C4D"/>
    <w:rsid w:val="00183FD5"/>
    <w:rsid w:val="00184325"/>
    <w:rsid w:val="001843A6"/>
    <w:rsid w:val="00184595"/>
    <w:rsid w:val="0018570E"/>
    <w:rsid w:val="00185D74"/>
    <w:rsid w:val="00187C7F"/>
    <w:rsid w:val="00187FC6"/>
    <w:rsid w:val="00187FCC"/>
    <w:rsid w:val="00190458"/>
    <w:rsid w:val="0019093E"/>
    <w:rsid w:val="00190993"/>
    <w:rsid w:val="00190DA9"/>
    <w:rsid w:val="001910E1"/>
    <w:rsid w:val="001914BF"/>
    <w:rsid w:val="00191551"/>
    <w:rsid w:val="00192146"/>
    <w:rsid w:val="001921DD"/>
    <w:rsid w:val="00193D8D"/>
    <w:rsid w:val="001945B3"/>
    <w:rsid w:val="0019464C"/>
    <w:rsid w:val="0019560B"/>
    <w:rsid w:val="00196994"/>
    <w:rsid w:val="001969DA"/>
    <w:rsid w:val="00196C39"/>
    <w:rsid w:val="00196E16"/>
    <w:rsid w:val="00197383"/>
    <w:rsid w:val="00197AA0"/>
    <w:rsid w:val="001A06D5"/>
    <w:rsid w:val="001A1240"/>
    <w:rsid w:val="001A13A0"/>
    <w:rsid w:val="001A1F7F"/>
    <w:rsid w:val="001A271B"/>
    <w:rsid w:val="001A326C"/>
    <w:rsid w:val="001A333B"/>
    <w:rsid w:val="001A34EA"/>
    <w:rsid w:val="001A3D8B"/>
    <w:rsid w:val="001A4321"/>
    <w:rsid w:val="001A4605"/>
    <w:rsid w:val="001A4B6A"/>
    <w:rsid w:val="001A5475"/>
    <w:rsid w:val="001A57BA"/>
    <w:rsid w:val="001A5821"/>
    <w:rsid w:val="001A68A7"/>
    <w:rsid w:val="001A6A6D"/>
    <w:rsid w:val="001A6C20"/>
    <w:rsid w:val="001A6C24"/>
    <w:rsid w:val="001A7105"/>
    <w:rsid w:val="001A7D24"/>
    <w:rsid w:val="001B0409"/>
    <w:rsid w:val="001B0521"/>
    <w:rsid w:val="001B0A03"/>
    <w:rsid w:val="001B1100"/>
    <w:rsid w:val="001B11B4"/>
    <w:rsid w:val="001B1A11"/>
    <w:rsid w:val="001B24C9"/>
    <w:rsid w:val="001B252B"/>
    <w:rsid w:val="001B2864"/>
    <w:rsid w:val="001B2977"/>
    <w:rsid w:val="001B3285"/>
    <w:rsid w:val="001B33BD"/>
    <w:rsid w:val="001B3D34"/>
    <w:rsid w:val="001B4671"/>
    <w:rsid w:val="001B485B"/>
    <w:rsid w:val="001B5423"/>
    <w:rsid w:val="001B5C70"/>
    <w:rsid w:val="001B5E81"/>
    <w:rsid w:val="001B62CD"/>
    <w:rsid w:val="001B6AA3"/>
    <w:rsid w:val="001B7527"/>
    <w:rsid w:val="001C0BF5"/>
    <w:rsid w:val="001C1990"/>
    <w:rsid w:val="001C1EE8"/>
    <w:rsid w:val="001C1FCC"/>
    <w:rsid w:val="001C2289"/>
    <w:rsid w:val="001C2376"/>
    <w:rsid w:val="001C25C6"/>
    <w:rsid w:val="001C266E"/>
    <w:rsid w:val="001C2731"/>
    <w:rsid w:val="001C2A1E"/>
    <w:rsid w:val="001C2FF0"/>
    <w:rsid w:val="001C3612"/>
    <w:rsid w:val="001C3A47"/>
    <w:rsid w:val="001C3BD1"/>
    <w:rsid w:val="001C3F7A"/>
    <w:rsid w:val="001C40A2"/>
    <w:rsid w:val="001C4519"/>
    <w:rsid w:val="001C454E"/>
    <w:rsid w:val="001C4F91"/>
    <w:rsid w:val="001C5A70"/>
    <w:rsid w:val="001C5EE3"/>
    <w:rsid w:val="001C64D8"/>
    <w:rsid w:val="001C736F"/>
    <w:rsid w:val="001C7BAE"/>
    <w:rsid w:val="001C7C5F"/>
    <w:rsid w:val="001C7D25"/>
    <w:rsid w:val="001C7DF4"/>
    <w:rsid w:val="001C7F8A"/>
    <w:rsid w:val="001C7FDE"/>
    <w:rsid w:val="001D049F"/>
    <w:rsid w:val="001D0583"/>
    <w:rsid w:val="001D11D0"/>
    <w:rsid w:val="001D18A9"/>
    <w:rsid w:val="001D19B4"/>
    <w:rsid w:val="001D19C5"/>
    <w:rsid w:val="001D1B51"/>
    <w:rsid w:val="001D20F9"/>
    <w:rsid w:val="001D284C"/>
    <w:rsid w:val="001D319E"/>
    <w:rsid w:val="001D31A9"/>
    <w:rsid w:val="001D3B9F"/>
    <w:rsid w:val="001D4B04"/>
    <w:rsid w:val="001D4E88"/>
    <w:rsid w:val="001D51AD"/>
    <w:rsid w:val="001D56C4"/>
    <w:rsid w:val="001D5D88"/>
    <w:rsid w:val="001D667A"/>
    <w:rsid w:val="001D6AB1"/>
    <w:rsid w:val="001D7137"/>
    <w:rsid w:val="001D7823"/>
    <w:rsid w:val="001E01B5"/>
    <w:rsid w:val="001E02BB"/>
    <w:rsid w:val="001E030C"/>
    <w:rsid w:val="001E04CD"/>
    <w:rsid w:val="001E0DC6"/>
    <w:rsid w:val="001E100B"/>
    <w:rsid w:val="001E1564"/>
    <w:rsid w:val="001E183B"/>
    <w:rsid w:val="001E19DA"/>
    <w:rsid w:val="001E1E9A"/>
    <w:rsid w:val="001E28AC"/>
    <w:rsid w:val="001E2BB3"/>
    <w:rsid w:val="001E2EB4"/>
    <w:rsid w:val="001E3786"/>
    <w:rsid w:val="001E3BD7"/>
    <w:rsid w:val="001E4253"/>
    <w:rsid w:val="001E435D"/>
    <w:rsid w:val="001E4B52"/>
    <w:rsid w:val="001E4F1B"/>
    <w:rsid w:val="001E5452"/>
    <w:rsid w:val="001E55B9"/>
    <w:rsid w:val="001E6946"/>
    <w:rsid w:val="001E6CC1"/>
    <w:rsid w:val="001F0287"/>
    <w:rsid w:val="001F03B7"/>
    <w:rsid w:val="001F081C"/>
    <w:rsid w:val="001F0956"/>
    <w:rsid w:val="001F1DEC"/>
    <w:rsid w:val="001F228E"/>
    <w:rsid w:val="001F3086"/>
    <w:rsid w:val="001F3B6F"/>
    <w:rsid w:val="001F3F77"/>
    <w:rsid w:val="001F3FDE"/>
    <w:rsid w:val="001F4E1C"/>
    <w:rsid w:val="001F4F82"/>
    <w:rsid w:val="001F4FB8"/>
    <w:rsid w:val="001F65E6"/>
    <w:rsid w:val="001F680C"/>
    <w:rsid w:val="001F7303"/>
    <w:rsid w:val="001F7628"/>
    <w:rsid w:val="001F78B9"/>
    <w:rsid w:val="001F798A"/>
    <w:rsid w:val="001F7ADE"/>
    <w:rsid w:val="001F7B80"/>
    <w:rsid w:val="0020063F"/>
    <w:rsid w:val="00200DD8"/>
    <w:rsid w:val="00202FBC"/>
    <w:rsid w:val="00203445"/>
    <w:rsid w:val="002039F6"/>
    <w:rsid w:val="00203DD8"/>
    <w:rsid w:val="00203DE8"/>
    <w:rsid w:val="0020408E"/>
    <w:rsid w:val="00204251"/>
    <w:rsid w:val="002045A1"/>
    <w:rsid w:val="00204C23"/>
    <w:rsid w:val="00204CFE"/>
    <w:rsid w:val="002051F3"/>
    <w:rsid w:val="00205873"/>
    <w:rsid w:val="002059FE"/>
    <w:rsid w:val="00205CCE"/>
    <w:rsid w:val="00205E17"/>
    <w:rsid w:val="00206CC2"/>
    <w:rsid w:val="00207126"/>
    <w:rsid w:val="00207144"/>
    <w:rsid w:val="00207349"/>
    <w:rsid w:val="002077AA"/>
    <w:rsid w:val="002077BE"/>
    <w:rsid w:val="00207865"/>
    <w:rsid w:val="00207F30"/>
    <w:rsid w:val="002100C2"/>
    <w:rsid w:val="002100C6"/>
    <w:rsid w:val="0021078B"/>
    <w:rsid w:val="00210995"/>
    <w:rsid w:val="002109B1"/>
    <w:rsid w:val="00211147"/>
    <w:rsid w:val="0021138B"/>
    <w:rsid w:val="00211786"/>
    <w:rsid w:val="002121E0"/>
    <w:rsid w:val="0021292E"/>
    <w:rsid w:val="00213401"/>
    <w:rsid w:val="0021357D"/>
    <w:rsid w:val="00213589"/>
    <w:rsid w:val="0021375B"/>
    <w:rsid w:val="00213EF6"/>
    <w:rsid w:val="00214391"/>
    <w:rsid w:val="00214671"/>
    <w:rsid w:val="00214FF0"/>
    <w:rsid w:val="0021554D"/>
    <w:rsid w:val="002158D8"/>
    <w:rsid w:val="00215A7F"/>
    <w:rsid w:val="002160BA"/>
    <w:rsid w:val="002163A6"/>
    <w:rsid w:val="0021675F"/>
    <w:rsid w:val="002168E2"/>
    <w:rsid w:val="00216946"/>
    <w:rsid w:val="002169C3"/>
    <w:rsid w:val="002170AD"/>
    <w:rsid w:val="002178E1"/>
    <w:rsid w:val="00217949"/>
    <w:rsid w:val="00217C49"/>
    <w:rsid w:val="0022061D"/>
    <w:rsid w:val="00220711"/>
    <w:rsid w:val="00220A7A"/>
    <w:rsid w:val="00221080"/>
    <w:rsid w:val="002219F3"/>
    <w:rsid w:val="00223416"/>
    <w:rsid w:val="00223E65"/>
    <w:rsid w:val="00224498"/>
    <w:rsid w:val="002244EE"/>
    <w:rsid w:val="002248E6"/>
    <w:rsid w:val="00224CD9"/>
    <w:rsid w:val="00224ED4"/>
    <w:rsid w:val="0022555E"/>
    <w:rsid w:val="00225FAB"/>
    <w:rsid w:val="002265FC"/>
    <w:rsid w:val="002272A7"/>
    <w:rsid w:val="00227CA6"/>
    <w:rsid w:val="00230C5A"/>
    <w:rsid w:val="002310F1"/>
    <w:rsid w:val="00231797"/>
    <w:rsid w:val="0023179B"/>
    <w:rsid w:val="00231FE1"/>
    <w:rsid w:val="0023231F"/>
    <w:rsid w:val="00232A6D"/>
    <w:rsid w:val="00232A8E"/>
    <w:rsid w:val="00232DD5"/>
    <w:rsid w:val="002332AA"/>
    <w:rsid w:val="0023365B"/>
    <w:rsid w:val="00233748"/>
    <w:rsid w:val="002346F4"/>
    <w:rsid w:val="00234721"/>
    <w:rsid w:val="00234AF5"/>
    <w:rsid w:val="00234CA7"/>
    <w:rsid w:val="00234D06"/>
    <w:rsid w:val="00235251"/>
    <w:rsid w:val="002358A4"/>
    <w:rsid w:val="00236727"/>
    <w:rsid w:val="00236B7A"/>
    <w:rsid w:val="00236BA1"/>
    <w:rsid w:val="0023708C"/>
    <w:rsid w:val="002376CB"/>
    <w:rsid w:val="00240319"/>
    <w:rsid w:val="00240342"/>
    <w:rsid w:val="002412E0"/>
    <w:rsid w:val="002413B3"/>
    <w:rsid w:val="002415F0"/>
    <w:rsid w:val="00241D6B"/>
    <w:rsid w:val="00241F7C"/>
    <w:rsid w:val="002424C9"/>
    <w:rsid w:val="002426D7"/>
    <w:rsid w:val="00242997"/>
    <w:rsid w:val="00242AF5"/>
    <w:rsid w:val="00242FD4"/>
    <w:rsid w:val="00243331"/>
    <w:rsid w:val="002435A5"/>
    <w:rsid w:val="00243D50"/>
    <w:rsid w:val="00244246"/>
    <w:rsid w:val="00244EBB"/>
    <w:rsid w:val="0024549E"/>
    <w:rsid w:val="00245910"/>
    <w:rsid w:val="00245D87"/>
    <w:rsid w:val="00245E46"/>
    <w:rsid w:val="002461A4"/>
    <w:rsid w:val="00246624"/>
    <w:rsid w:val="00246A32"/>
    <w:rsid w:val="00247444"/>
    <w:rsid w:val="00247456"/>
    <w:rsid w:val="002476F4"/>
    <w:rsid w:val="002479D5"/>
    <w:rsid w:val="0025054D"/>
    <w:rsid w:val="00250E68"/>
    <w:rsid w:val="00251738"/>
    <w:rsid w:val="002518C1"/>
    <w:rsid w:val="00252622"/>
    <w:rsid w:val="0025281F"/>
    <w:rsid w:val="002534C4"/>
    <w:rsid w:val="002538AB"/>
    <w:rsid w:val="00253D23"/>
    <w:rsid w:val="00253E58"/>
    <w:rsid w:val="00254714"/>
    <w:rsid w:val="002548AB"/>
    <w:rsid w:val="00254BBB"/>
    <w:rsid w:val="00254BDB"/>
    <w:rsid w:val="00255A0E"/>
    <w:rsid w:val="00255AD9"/>
    <w:rsid w:val="00255B30"/>
    <w:rsid w:val="00256BD2"/>
    <w:rsid w:val="00256EAB"/>
    <w:rsid w:val="002572DE"/>
    <w:rsid w:val="0025745A"/>
    <w:rsid w:val="0025788F"/>
    <w:rsid w:val="00260DAF"/>
    <w:rsid w:val="002612B8"/>
    <w:rsid w:val="002614AC"/>
    <w:rsid w:val="00262164"/>
    <w:rsid w:val="00262B8B"/>
    <w:rsid w:val="00262CD8"/>
    <w:rsid w:val="0026300A"/>
    <w:rsid w:val="002632CB"/>
    <w:rsid w:val="002636E9"/>
    <w:rsid w:val="002638E0"/>
    <w:rsid w:val="00263AFB"/>
    <w:rsid w:val="002640D4"/>
    <w:rsid w:val="00264A69"/>
    <w:rsid w:val="00264B40"/>
    <w:rsid w:val="0026500F"/>
    <w:rsid w:val="00265BA2"/>
    <w:rsid w:val="00265C78"/>
    <w:rsid w:val="00266214"/>
    <w:rsid w:val="0026675D"/>
    <w:rsid w:val="00267AF9"/>
    <w:rsid w:val="00267D74"/>
    <w:rsid w:val="00270445"/>
    <w:rsid w:val="002704E6"/>
    <w:rsid w:val="00270978"/>
    <w:rsid w:val="002709E7"/>
    <w:rsid w:val="00270AB7"/>
    <w:rsid w:val="00270F3D"/>
    <w:rsid w:val="00270F41"/>
    <w:rsid w:val="00270F44"/>
    <w:rsid w:val="002710E8"/>
    <w:rsid w:val="002718BE"/>
    <w:rsid w:val="002719C4"/>
    <w:rsid w:val="00271BD2"/>
    <w:rsid w:val="002724CD"/>
    <w:rsid w:val="002726A6"/>
    <w:rsid w:val="00272AD2"/>
    <w:rsid w:val="002736C7"/>
    <w:rsid w:val="00273811"/>
    <w:rsid w:val="00273ED3"/>
    <w:rsid w:val="002740F7"/>
    <w:rsid w:val="002749B4"/>
    <w:rsid w:val="00274BAD"/>
    <w:rsid w:val="00274C16"/>
    <w:rsid w:val="00274D51"/>
    <w:rsid w:val="00274D79"/>
    <w:rsid w:val="00275013"/>
    <w:rsid w:val="00275BBC"/>
    <w:rsid w:val="00276912"/>
    <w:rsid w:val="00276A0E"/>
    <w:rsid w:val="00276E0E"/>
    <w:rsid w:val="00277823"/>
    <w:rsid w:val="00280949"/>
    <w:rsid w:val="00280CA8"/>
    <w:rsid w:val="00281381"/>
    <w:rsid w:val="002813B7"/>
    <w:rsid w:val="002813FA"/>
    <w:rsid w:val="00282605"/>
    <w:rsid w:val="00282883"/>
    <w:rsid w:val="002836EE"/>
    <w:rsid w:val="00283B37"/>
    <w:rsid w:val="00283FC9"/>
    <w:rsid w:val="002854F0"/>
    <w:rsid w:val="0028591A"/>
    <w:rsid w:val="00286A9A"/>
    <w:rsid w:val="00286AA1"/>
    <w:rsid w:val="00286D3E"/>
    <w:rsid w:val="00287354"/>
    <w:rsid w:val="00287497"/>
    <w:rsid w:val="002876A0"/>
    <w:rsid w:val="00287EC2"/>
    <w:rsid w:val="00290235"/>
    <w:rsid w:val="00290430"/>
    <w:rsid w:val="00290815"/>
    <w:rsid w:val="00291AF7"/>
    <w:rsid w:val="00291D3B"/>
    <w:rsid w:val="0029228D"/>
    <w:rsid w:val="002923C6"/>
    <w:rsid w:val="002926A0"/>
    <w:rsid w:val="00292D68"/>
    <w:rsid w:val="0029337A"/>
    <w:rsid w:val="00293411"/>
    <w:rsid w:val="0029369B"/>
    <w:rsid w:val="002936AC"/>
    <w:rsid w:val="002941F9"/>
    <w:rsid w:val="0029527F"/>
    <w:rsid w:val="00295429"/>
    <w:rsid w:val="0029595C"/>
    <w:rsid w:val="00295D33"/>
    <w:rsid w:val="00296108"/>
    <w:rsid w:val="002966EF"/>
    <w:rsid w:val="00297AEB"/>
    <w:rsid w:val="00297F76"/>
    <w:rsid w:val="002A0902"/>
    <w:rsid w:val="002A0EC1"/>
    <w:rsid w:val="002A0FDB"/>
    <w:rsid w:val="002A1428"/>
    <w:rsid w:val="002A148C"/>
    <w:rsid w:val="002A15B7"/>
    <w:rsid w:val="002A1AB2"/>
    <w:rsid w:val="002A24BD"/>
    <w:rsid w:val="002A3308"/>
    <w:rsid w:val="002A3C6B"/>
    <w:rsid w:val="002A3D40"/>
    <w:rsid w:val="002A4452"/>
    <w:rsid w:val="002A4AB7"/>
    <w:rsid w:val="002A4E4C"/>
    <w:rsid w:val="002A65FC"/>
    <w:rsid w:val="002A6C95"/>
    <w:rsid w:val="002A7153"/>
    <w:rsid w:val="002A7B1E"/>
    <w:rsid w:val="002B0F64"/>
    <w:rsid w:val="002B3157"/>
    <w:rsid w:val="002B3202"/>
    <w:rsid w:val="002B32CE"/>
    <w:rsid w:val="002B3347"/>
    <w:rsid w:val="002B3AB5"/>
    <w:rsid w:val="002B3EBF"/>
    <w:rsid w:val="002B498B"/>
    <w:rsid w:val="002B499A"/>
    <w:rsid w:val="002B4B0E"/>
    <w:rsid w:val="002B5205"/>
    <w:rsid w:val="002B560F"/>
    <w:rsid w:val="002B59BE"/>
    <w:rsid w:val="002B5BA2"/>
    <w:rsid w:val="002B61C2"/>
    <w:rsid w:val="002B6591"/>
    <w:rsid w:val="002B6E23"/>
    <w:rsid w:val="002B722A"/>
    <w:rsid w:val="002B738A"/>
    <w:rsid w:val="002B73A8"/>
    <w:rsid w:val="002B7CA0"/>
    <w:rsid w:val="002B7F39"/>
    <w:rsid w:val="002C0303"/>
    <w:rsid w:val="002C04CB"/>
    <w:rsid w:val="002C0766"/>
    <w:rsid w:val="002C0AD8"/>
    <w:rsid w:val="002C0AFD"/>
    <w:rsid w:val="002C0D88"/>
    <w:rsid w:val="002C147B"/>
    <w:rsid w:val="002C1505"/>
    <w:rsid w:val="002C1679"/>
    <w:rsid w:val="002C1CA2"/>
    <w:rsid w:val="002C1DCC"/>
    <w:rsid w:val="002C23F0"/>
    <w:rsid w:val="002C24A7"/>
    <w:rsid w:val="002C2AC2"/>
    <w:rsid w:val="002C364C"/>
    <w:rsid w:val="002C3FA0"/>
    <w:rsid w:val="002C3FCC"/>
    <w:rsid w:val="002C4F06"/>
    <w:rsid w:val="002C5135"/>
    <w:rsid w:val="002C5490"/>
    <w:rsid w:val="002C595A"/>
    <w:rsid w:val="002C60BF"/>
    <w:rsid w:val="002C663E"/>
    <w:rsid w:val="002C7757"/>
    <w:rsid w:val="002D00B2"/>
    <w:rsid w:val="002D014D"/>
    <w:rsid w:val="002D0753"/>
    <w:rsid w:val="002D0778"/>
    <w:rsid w:val="002D1CAB"/>
    <w:rsid w:val="002D1D8B"/>
    <w:rsid w:val="002D2106"/>
    <w:rsid w:val="002D2167"/>
    <w:rsid w:val="002D2D49"/>
    <w:rsid w:val="002D3179"/>
    <w:rsid w:val="002D3ACF"/>
    <w:rsid w:val="002D5A2B"/>
    <w:rsid w:val="002D5F75"/>
    <w:rsid w:val="002D6317"/>
    <w:rsid w:val="002D6E73"/>
    <w:rsid w:val="002D753D"/>
    <w:rsid w:val="002D7565"/>
    <w:rsid w:val="002D7C54"/>
    <w:rsid w:val="002E010B"/>
    <w:rsid w:val="002E0149"/>
    <w:rsid w:val="002E020E"/>
    <w:rsid w:val="002E038B"/>
    <w:rsid w:val="002E093A"/>
    <w:rsid w:val="002E17E9"/>
    <w:rsid w:val="002E1A19"/>
    <w:rsid w:val="002E1C6D"/>
    <w:rsid w:val="002E2569"/>
    <w:rsid w:val="002E2D2D"/>
    <w:rsid w:val="002E2E27"/>
    <w:rsid w:val="002E2F11"/>
    <w:rsid w:val="002E44D7"/>
    <w:rsid w:val="002E4B9A"/>
    <w:rsid w:val="002E4FB7"/>
    <w:rsid w:val="002E6358"/>
    <w:rsid w:val="002E6434"/>
    <w:rsid w:val="002E6B6F"/>
    <w:rsid w:val="002E6C89"/>
    <w:rsid w:val="002E6E44"/>
    <w:rsid w:val="002E77AA"/>
    <w:rsid w:val="002E77B7"/>
    <w:rsid w:val="002E78D9"/>
    <w:rsid w:val="002F050F"/>
    <w:rsid w:val="002F086C"/>
    <w:rsid w:val="002F140E"/>
    <w:rsid w:val="002F15BE"/>
    <w:rsid w:val="002F19FD"/>
    <w:rsid w:val="002F1D42"/>
    <w:rsid w:val="002F2FEF"/>
    <w:rsid w:val="002F30DD"/>
    <w:rsid w:val="002F3149"/>
    <w:rsid w:val="002F32B1"/>
    <w:rsid w:val="002F3A6A"/>
    <w:rsid w:val="002F403A"/>
    <w:rsid w:val="002F56A4"/>
    <w:rsid w:val="0030086A"/>
    <w:rsid w:val="00300C2E"/>
    <w:rsid w:val="00301223"/>
    <w:rsid w:val="0030162D"/>
    <w:rsid w:val="0030171A"/>
    <w:rsid w:val="00301BDA"/>
    <w:rsid w:val="00301CDD"/>
    <w:rsid w:val="003022FF"/>
    <w:rsid w:val="0030331D"/>
    <w:rsid w:val="00303867"/>
    <w:rsid w:val="00303992"/>
    <w:rsid w:val="00303A47"/>
    <w:rsid w:val="00303A6C"/>
    <w:rsid w:val="003045AF"/>
    <w:rsid w:val="003046E6"/>
    <w:rsid w:val="00304837"/>
    <w:rsid w:val="00305433"/>
    <w:rsid w:val="00305A3C"/>
    <w:rsid w:val="00305BD4"/>
    <w:rsid w:val="00305E72"/>
    <w:rsid w:val="00306AA9"/>
    <w:rsid w:val="00306F8F"/>
    <w:rsid w:val="003079D9"/>
    <w:rsid w:val="00307A04"/>
    <w:rsid w:val="00310121"/>
    <w:rsid w:val="00310165"/>
    <w:rsid w:val="003105AF"/>
    <w:rsid w:val="00310810"/>
    <w:rsid w:val="00310A85"/>
    <w:rsid w:val="00310B6A"/>
    <w:rsid w:val="00310B7C"/>
    <w:rsid w:val="00310F50"/>
    <w:rsid w:val="003113BA"/>
    <w:rsid w:val="00311727"/>
    <w:rsid w:val="003118F2"/>
    <w:rsid w:val="00311C97"/>
    <w:rsid w:val="00311E00"/>
    <w:rsid w:val="00311E8D"/>
    <w:rsid w:val="00311EBF"/>
    <w:rsid w:val="00312BEA"/>
    <w:rsid w:val="0031304D"/>
    <w:rsid w:val="0031315B"/>
    <w:rsid w:val="003132C1"/>
    <w:rsid w:val="00313BB9"/>
    <w:rsid w:val="00313CE8"/>
    <w:rsid w:val="00313DCE"/>
    <w:rsid w:val="00314545"/>
    <w:rsid w:val="003147CB"/>
    <w:rsid w:val="00315084"/>
    <w:rsid w:val="00315270"/>
    <w:rsid w:val="0031530F"/>
    <w:rsid w:val="0031591F"/>
    <w:rsid w:val="00315A94"/>
    <w:rsid w:val="00315C16"/>
    <w:rsid w:val="00315CCD"/>
    <w:rsid w:val="00316057"/>
    <w:rsid w:val="00316189"/>
    <w:rsid w:val="003163D6"/>
    <w:rsid w:val="00316758"/>
    <w:rsid w:val="00316A04"/>
    <w:rsid w:val="003178E0"/>
    <w:rsid w:val="00317968"/>
    <w:rsid w:val="0032065B"/>
    <w:rsid w:val="00320A18"/>
    <w:rsid w:val="00320A98"/>
    <w:rsid w:val="00322029"/>
    <w:rsid w:val="0032243B"/>
    <w:rsid w:val="0032275A"/>
    <w:rsid w:val="00324198"/>
    <w:rsid w:val="0032465F"/>
    <w:rsid w:val="00324A05"/>
    <w:rsid w:val="00324CAD"/>
    <w:rsid w:val="00324EE2"/>
    <w:rsid w:val="00325817"/>
    <w:rsid w:val="00326198"/>
    <w:rsid w:val="00326448"/>
    <w:rsid w:val="00326460"/>
    <w:rsid w:val="003267CA"/>
    <w:rsid w:val="00327D12"/>
    <w:rsid w:val="00330ADE"/>
    <w:rsid w:val="00330C8B"/>
    <w:rsid w:val="00330EF8"/>
    <w:rsid w:val="003312CC"/>
    <w:rsid w:val="0033198F"/>
    <w:rsid w:val="00331AC1"/>
    <w:rsid w:val="003321C4"/>
    <w:rsid w:val="00332C9A"/>
    <w:rsid w:val="003339E6"/>
    <w:rsid w:val="00333F78"/>
    <w:rsid w:val="0033498D"/>
    <w:rsid w:val="00334B66"/>
    <w:rsid w:val="00335299"/>
    <w:rsid w:val="00335A3A"/>
    <w:rsid w:val="00335B43"/>
    <w:rsid w:val="00335D48"/>
    <w:rsid w:val="00335E1A"/>
    <w:rsid w:val="00336523"/>
    <w:rsid w:val="0033666D"/>
    <w:rsid w:val="0033675B"/>
    <w:rsid w:val="0033698C"/>
    <w:rsid w:val="00336C7A"/>
    <w:rsid w:val="00336E37"/>
    <w:rsid w:val="003372F8"/>
    <w:rsid w:val="0033732C"/>
    <w:rsid w:val="00337834"/>
    <w:rsid w:val="00337C39"/>
    <w:rsid w:val="00337EC7"/>
    <w:rsid w:val="003400BD"/>
    <w:rsid w:val="00340433"/>
    <w:rsid w:val="0034095D"/>
    <w:rsid w:val="003409F7"/>
    <w:rsid w:val="00340D79"/>
    <w:rsid w:val="00340E8C"/>
    <w:rsid w:val="003413AD"/>
    <w:rsid w:val="00341668"/>
    <w:rsid w:val="003427CF"/>
    <w:rsid w:val="00342CCD"/>
    <w:rsid w:val="00342EA7"/>
    <w:rsid w:val="003432B2"/>
    <w:rsid w:val="003437D9"/>
    <w:rsid w:val="00343F66"/>
    <w:rsid w:val="003445DE"/>
    <w:rsid w:val="003450C2"/>
    <w:rsid w:val="00345D1D"/>
    <w:rsid w:val="003469D6"/>
    <w:rsid w:val="00346A16"/>
    <w:rsid w:val="00346E2B"/>
    <w:rsid w:val="00346FC9"/>
    <w:rsid w:val="0034729C"/>
    <w:rsid w:val="0034751E"/>
    <w:rsid w:val="003476A4"/>
    <w:rsid w:val="0034787C"/>
    <w:rsid w:val="003479AC"/>
    <w:rsid w:val="00347B04"/>
    <w:rsid w:val="0035106D"/>
    <w:rsid w:val="00351735"/>
    <w:rsid w:val="0035180F"/>
    <w:rsid w:val="0035193C"/>
    <w:rsid w:val="00351951"/>
    <w:rsid w:val="00351992"/>
    <w:rsid w:val="003519D8"/>
    <w:rsid w:val="00352787"/>
    <w:rsid w:val="00352849"/>
    <w:rsid w:val="0035294B"/>
    <w:rsid w:val="00352C28"/>
    <w:rsid w:val="00352D8D"/>
    <w:rsid w:val="003534A1"/>
    <w:rsid w:val="003536C3"/>
    <w:rsid w:val="00353AAF"/>
    <w:rsid w:val="00353CC7"/>
    <w:rsid w:val="00354503"/>
    <w:rsid w:val="00354952"/>
    <w:rsid w:val="00354B8C"/>
    <w:rsid w:val="00354CD1"/>
    <w:rsid w:val="00355BAF"/>
    <w:rsid w:val="00356380"/>
    <w:rsid w:val="003563CA"/>
    <w:rsid w:val="0035698A"/>
    <w:rsid w:val="003569D2"/>
    <w:rsid w:val="00356AE0"/>
    <w:rsid w:val="00356C32"/>
    <w:rsid w:val="00357880"/>
    <w:rsid w:val="00357A58"/>
    <w:rsid w:val="00360043"/>
    <w:rsid w:val="00360107"/>
    <w:rsid w:val="00360724"/>
    <w:rsid w:val="00360DC8"/>
    <w:rsid w:val="00360DFA"/>
    <w:rsid w:val="00361471"/>
    <w:rsid w:val="003615D8"/>
    <w:rsid w:val="00361AAB"/>
    <w:rsid w:val="00362346"/>
    <w:rsid w:val="003626A4"/>
    <w:rsid w:val="00362828"/>
    <w:rsid w:val="00362AC9"/>
    <w:rsid w:val="00362D7F"/>
    <w:rsid w:val="00363553"/>
    <w:rsid w:val="003637D0"/>
    <w:rsid w:val="00363FDA"/>
    <w:rsid w:val="003641E9"/>
    <w:rsid w:val="003644AA"/>
    <w:rsid w:val="00365051"/>
    <w:rsid w:val="0036553F"/>
    <w:rsid w:val="0036637E"/>
    <w:rsid w:val="0036651C"/>
    <w:rsid w:val="0036696C"/>
    <w:rsid w:val="00366D81"/>
    <w:rsid w:val="00366F0B"/>
    <w:rsid w:val="00367116"/>
    <w:rsid w:val="0036747A"/>
    <w:rsid w:val="0036762D"/>
    <w:rsid w:val="00367700"/>
    <w:rsid w:val="00370A39"/>
    <w:rsid w:val="00370B8C"/>
    <w:rsid w:val="00370EAF"/>
    <w:rsid w:val="003710AB"/>
    <w:rsid w:val="00371350"/>
    <w:rsid w:val="003715AE"/>
    <w:rsid w:val="00371C5E"/>
    <w:rsid w:val="00372175"/>
    <w:rsid w:val="003725C6"/>
    <w:rsid w:val="003729A6"/>
    <w:rsid w:val="00372AFB"/>
    <w:rsid w:val="00372DFE"/>
    <w:rsid w:val="00372F70"/>
    <w:rsid w:val="003737A7"/>
    <w:rsid w:val="00373AE4"/>
    <w:rsid w:val="00373B7D"/>
    <w:rsid w:val="00373E0A"/>
    <w:rsid w:val="0037401F"/>
    <w:rsid w:val="0037521F"/>
    <w:rsid w:val="00375433"/>
    <w:rsid w:val="00375A65"/>
    <w:rsid w:val="00375EAF"/>
    <w:rsid w:val="0037627B"/>
    <w:rsid w:val="0037655C"/>
    <w:rsid w:val="00376D18"/>
    <w:rsid w:val="003779AE"/>
    <w:rsid w:val="00377D0B"/>
    <w:rsid w:val="00380345"/>
    <w:rsid w:val="00380EC1"/>
    <w:rsid w:val="0038106D"/>
    <w:rsid w:val="0038122A"/>
    <w:rsid w:val="0038312C"/>
    <w:rsid w:val="003832F0"/>
    <w:rsid w:val="0038355D"/>
    <w:rsid w:val="00383912"/>
    <w:rsid w:val="00383C29"/>
    <w:rsid w:val="0038427B"/>
    <w:rsid w:val="0038449B"/>
    <w:rsid w:val="003844BF"/>
    <w:rsid w:val="003844C4"/>
    <w:rsid w:val="00384B8F"/>
    <w:rsid w:val="003853B2"/>
    <w:rsid w:val="0038554A"/>
    <w:rsid w:val="003855BC"/>
    <w:rsid w:val="003856EC"/>
    <w:rsid w:val="00385AFF"/>
    <w:rsid w:val="003861E4"/>
    <w:rsid w:val="003868CD"/>
    <w:rsid w:val="00386B20"/>
    <w:rsid w:val="00387432"/>
    <w:rsid w:val="003875D1"/>
    <w:rsid w:val="003877EF"/>
    <w:rsid w:val="0038795F"/>
    <w:rsid w:val="00387A48"/>
    <w:rsid w:val="003902FC"/>
    <w:rsid w:val="00390944"/>
    <w:rsid w:val="00390C77"/>
    <w:rsid w:val="00391498"/>
    <w:rsid w:val="0039150B"/>
    <w:rsid w:val="00391566"/>
    <w:rsid w:val="0039205E"/>
    <w:rsid w:val="00392149"/>
    <w:rsid w:val="00392ED4"/>
    <w:rsid w:val="003937F6"/>
    <w:rsid w:val="00393A18"/>
    <w:rsid w:val="00393C21"/>
    <w:rsid w:val="0039467B"/>
    <w:rsid w:val="00394897"/>
    <w:rsid w:val="00394D62"/>
    <w:rsid w:val="00395086"/>
    <w:rsid w:val="003951A6"/>
    <w:rsid w:val="003954DC"/>
    <w:rsid w:val="00396A3F"/>
    <w:rsid w:val="00396A66"/>
    <w:rsid w:val="00396DAC"/>
    <w:rsid w:val="00397046"/>
    <w:rsid w:val="003970E7"/>
    <w:rsid w:val="00397175"/>
    <w:rsid w:val="00397832"/>
    <w:rsid w:val="00397AC6"/>
    <w:rsid w:val="00397DBF"/>
    <w:rsid w:val="00397FBC"/>
    <w:rsid w:val="003A0251"/>
    <w:rsid w:val="003A0BA7"/>
    <w:rsid w:val="003A0E0C"/>
    <w:rsid w:val="003A169E"/>
    <w:rsid w:val="003A1C2F"/>
    <w:rsid w:val="003A1EFD"/>
    <w:rsid w:val="003A2168"/>
    <w:rsid w:val="003A3061"/>
    <w:rsid w:val="003A3951"/>
    <w:rsid w:val="003A4CC8"/>
    <w:rsid w:val="003A4EAE"/>
    <w:rsid w:val="003A524E"/>
    <w:rsid w:val="003A536E"/>
    <w:rsid w:val="003A55AB"/>
    <w:rsid w:val="003A55CF"/>
    <w:rsid w:val="003A5893"/>
    <w:rsid w:val="003A5A60"/>
    <w:rsid w:val="003A6114"/>
    <w:rsid w:val="003A6410"/>
    <w:rsid w:val="003A6522"/>
    <w:rsid w:val="003A7DAF"/>
    <w:rsid w:val="003A7EC5"/>
    <w:rsid w:val="003B00C0"/>
    <w:rsid w:val="003B01BB"/>
    <w:rsid w:val="003B01DC"/>
    <w:rsid w:val="003B03B1"/>
    <w:rsid w:val="003B0592"/>
    <w:rsid w:val="003B1C72"/>
    <w:rsid w:val="003B1D03"/>
    <w:rsid w:val="003B2A66"/>
    <w:rsid w:val="003B2D16"/>
    <w:rsid w:val="003B3747"/>
    <w:rsid w:val="003B393F"/>
    <w:rsid w:val="003B3FAF"/>
    <w:rsid w:val="003B4239"/>
    <w:rsid w:val="003B437A"/>
    <w:rsid w:val="003B4429"/>
    <w:rsid w:val="003B5419"/>
    <w:rsid w:val="003B5F23"/>
    <w:rsid w:val="003B620E"/>
    <w:rsid w:val="003B6448"/>
    <w:rsid w:val="003B6460"/>
    <w:rsid w:val="003B71C5"/>
    <w:rsid w:val="003B7DB9"/>
    <w:rsid w:val="003B7DD3"/>
    <w:rsid w:val="003C0046"/>
    <w:rsid w:val="003C0CCF"/>
    <w:rsid w:val="003C141A"/>
    <w:rsid w:val="003C14C8"/>
    <w:rsid w:val="003C174F"/>
    <w:rsid w:val="003C1CBD"/>
    <w:rsid w:val="003C2101"/>
    <w:rsid w:val="003C229F"/>
    <w:rsid w:val="003C25CC"/>
    <w:rsid w:val="003C2AF2"/>
    <w:rsid w:val="003C385F"/>
    <w:rsid w:val="003C3C39"/>
    <w:rsid w:val="003C4495"/>
    <w:rsid w:val="003C47B9"/>
    <w:rsid w:val="003C4807"/>
    <w:rsid w:val="003C4A5B"/>
    <w:rsid w:val="003C4AF2"/>
    <w:rsid w:val="003C5061"/>
    <w:rsid w:val="003C6C63"/>
    <w:rsid w:val="003C7F3A"/>
    <w:rsid w:val="003D06EB"/>
    <w:rsid w:val="003D1470"/>
    <w:rsid w:val="003D17A8"/>
    <w:rsid w:val="003D1F43"/>
    <w:rsid w:val="003D217C"/>
    <w:rsid w:val="003D260C"/>
    <w:rsid w:val="003D2A6B"/>
    <w:rsid w:val="003D2E30"/>
    <w:rsid w:val="003D3480"/>
    <w:rsid w:val="003D34D6"/>
    <w:rsid w:val="003D3721"/>
    <w:rsid w:val="003D3E90"/>
    <w:rsid w:val="003D456E"/>
    <w:rsid w:val="003D49CE"/>
    <w:rsid w:val="003D4B83"/>
    <w:rsid w:val="003D509B"/>
    <w:rsid w:val="003D5482"/>
    <w:rsid w:val="003D6222"/>
    <w:rsid w:val="003D6383"/>
    <w:rsid w:val="003D6A64"/>
    <w:rsid w:val="003D6F65"/>
    <w:rsid w:val="003D71FE"/>
    <w:rsid w:val="003D734D"/>
    <w:rsid w:val="003D760B"/>
    <w:rsid w:val="003E00BF"/>
    <w:rsid w:val="003E0F04"/>
    <w:rsid w:val="003E401F"/>
    <w:rsid w:val="003E40FA"/>
    <w:rsid w:val="003E501F"/>
    <w:rsid w:val="003E51E0"/>
    <w:rsid w:val="003E5B46"/>
    <w:rsid w:val="003E665A"/>
    <w:rsid w:val="003E6989"/>
    <w:rsid w:val="003E6A01"/>
    <w:rsid w:val="003E6AEF"/>
    <w:rsid w:val="003E6FDA"/>
    <w:rsid w:val="003E758F"/>
    <w:rsid w:val="003F02D1"/>
    <w:rsid w:val="003F0346"/>
    <w:rsid w:val="003F069A"/>
    <w:rsid w:val="003F0959"/>
    <w:rsid w:val="003F11F1"/>
    <w:rsid w:val="003F19E2"/>
    <w:rsid w:val="003F1A01"/>
    <w:rsid w:val="003F1FE4"/>
    <w:rsid w:val="003F210B"/>
    <w:rsid w:val="003F2840"/>
    <w:rsid w:val="003F2843"/>
    <w:rsid w:val="003F29A7"/>
    <w:rsid w:val="003F2B28"/>
    <w:rsid w:val="003F2E0A"/>
    <w:rsid w:val="003F2F9F"/>
    <w:rsid w:val="003F3484"/>
    <w:rsid w:val="003F364F"/>
    <w:rsid w:val="003F395A"/>
    <w:rsid w:val="003F3C7B"/>
    <w:rsid w:val="003F42EF"/>
    <w:rsid w:val="003F4EF4"/>
    <w:rsid w:val="003F5ED9"/>
    <w:rsid w:val="003F6473"/>
    <w:rsid w:val="003F7058"/>
    <w:rsid w:val="003F72C4"/>
    <w:rsid w:val="00400800"/>
    <w:rsid w:val="00400B0F"/>
    <w:rsid w:val="00400BA7"/>
    <w:rsid w:val="004013D4"/>
    <w:rsid w:val="004019E2"/>
    <w:rsid w:val="00402228"/>
    <w:rsid w:val="00403ACE"/>
    <w:rsid w:val="00403FAD"/>
    <w:rsid w:val="00404953"/>
    <w:rsid w:val="00404DB8"/>
    <w:rsid w:val="00405DB7"/>
    <w:rsid w:val="00405E4E"/>
    <w:rsid w:val="00405E73"/>
    <w:rsid w:val="00406A98"/>
    <w:rsid w:val="00407437"/>
    <w:rsid w:val="00407B94"/>
    <w:rsid w:val="00410D37"/>
    <w:rsid w:val="004119AD"/>
    <w:rsid w:val="00412017"/>
    <w:rsid w:val="00412080"/>
    <w:rsid w:val="00412407"/>
    <w:rsid w:val="004127DC"/>
    <w:rsid w:val="00412AC0"/>
    <w:rsid w:val="00412B41"/>
    <w:rsid w:val="00412CFD"/>
    <w:rsid w:val="004132C4"/>
    <w:rsid w:val="00413D9A"/>
    <w:rsid w:val="00414105"/>
    <w:rsid w:val="0041447C"/>
    <w:rsid w:val="004149AE"/>
    <w:rsid w:val="00414BB7"/>
    <w:rsid w:val="00414D89"/>
    <w:rsid w:val="004152C1"/>
    <w:rsid w:val="004157D2"/>
    <w:rsid w:val="004157EE"/>
    <w:rsid w:val="00416152"/>
    <w:rsid w:val="004171CC"/>
    <w:rsid w:val="004171D4"/>
    <w:rsid w:val="00417A75"/>
    <w:rsid w:val="00417E89"/>
    <w:rsid w:val="00417EC3"/>
    <w:rsid w:val="00420290"/>
    <w:rsid w:val="004203C6"/>
    <w:rsid w:val="00420459"/>
    <w:rsid w:val="00420815"/>
    <w:rsid w:val="00420B96"/>
    <w:rsid w:val="004228DA"/>
    <w:rsid w:val="00422C77"/>
    <w:rsid w:val="004233A9"/>
    <w:rsid w:val="00424405"/>
    <w:rsid w:val="004248F9"/>
    <w:rsid w:val="00424905"/>
    <w:rsid w:val="004253D4"/>
    <w:rsid w:val="00425AB9"/>
    <w:rsid w:val="00426633"/>
    <w:rsid w:val="00426716"/>
    <w:rsid w:val="00426912"/>
    <w:rsid w:val="00426D91"/>
    <w:rsid w:val="00427024"/>
    <w:rsid w:val="004275B0"/>
    <w:rsid w:val="0042776F"/>
    <w:rsid w:val="00427FA1"/>
    <w:rsid w:val="00427FE4"/>
    <w:rsid w:val="00430374"/>
    <w:rsid w:val="00430672"/>
    <w:rsid w:val="00430AFA"/>
    <w:rsid w:val="00431330"/>
    <w:rsid w:val="00431478"/>
    <w:rsid w:val="00431C10"/>
    <w:rsid w:val="00432450"/>
    <w:rsid w:val="004325E4"/>
    <w:rsid w:val="0043285F"/>
    <w:rsid w:val="004332ED"/>
    <w:rsid w:val="004337D2"/>
    <w:rsid w:val="0043386E"/>
    <w:rsid w:val="004342AA"/>
    <w:rsid w:val="0043515B"/>
    <w:rsid w:val="004355C6"/>
    <w:rsid w:val="004356C5"/>
    <w:rsid w:val="00436161"/>
    <w:rsid w:val="00436480"/>
    <w:rsid w:val="004369E8"/>
    <w:rsid w:val="0043745F"/>
    <w:rsid w:val="004374C5"/>
    <w:rsid w:val="00437D46"/>
    <w:rsid w:val="00437D48"/>
    <w:rsid w:val="00437E53"/>
    <w:rsid w:val="00440169"/>
    <w:rsid w:val="004406D0"/>
    <w:rsid w:val="00441C10"/>
    <w:rsid w:val="0044201B"/>
    <w:rsid w:val="004426E8"/>
    <w:rsid w:val="00442C87"/>
    <w:rsid w:val="0044319F"/>
    <w:rsid w:val="004431FB"/>
    <w:rsid w:val="0044373C"/>
    <w:rsid w:val="00443CCF"/>
    <w:rsid w:val="00445DF4"/>
    <w:rsid w:val="00445E74"/>
    <w:rsid w:val="004460C6"/>
    <w:rsid w:val="00446165"/>
    <w:rsid w:val="00446545"/>
    <w:rsid w:val="00446C28"/>
    <w:rsid w:val="00446DF0"/>
    <w:rsid w:val="004473ED"/>
    <w:rsid w:val="004478F5"/>
    <w:rsid w:val="00447FA3"/>
    <w:rsid w:val="00450209"/>
    <w:rsid w:val="004504B8"/>
    <w:rsid w:val="00450609"/>
    <w:rsid w:val="004509E8"/>
    <w:rsid w:val="00450E0A"/>
    <w:rsid w:val="004511DE"/>
    <w:rsid w:val="004516DE"/>
    <w:rsid w:val="0045188F"/>
    <w:rsid w:val="00451A09"/>
    <w:rsid w:val="00451EB4"/>
    <w:rsid w:val="00452368"/>
    <w:rsid w:val="0045351B"/>
    <w:rsid w:val="004539F5"/>
    <w:rsid w:val="004543D6"/>
    <w:rsid w:val="00454B33"/>
    <w:rsid w:val="00454E12"/>
    <w:rsid w:val="00454FAC"/>
    <w:rsid w:val="00454FAF"/>
    <w:rsid w:val="0045549A"/>
    <w:rsid w:val="0045587D"/>
    <w:rsid w:val="0045604A"/>
    <w:rsid w:val="0045658B"/>
    <w:rsid w:val="00456DA2"/>
    <w:rsid w:val="00456DCA"/>
    <w:rsid w:val="00457396"/>
    <w:rsid w:val="0045771D"/>
    <w:rsid w:val="00457A7C"/>
    <w:rsid w:val="00457F2C"/>
    <w:rsid w:val="0046004D"/>
    <w:rsid w:val="004604BA"/>
    <w:rsid w:val="00460F0C"/>
    <w:rsid w:val="004614BC"/>
    <w:rsid w:val="004615A0"/>
    <w:rsid w:val="004618DB"/>
    <w:rsid w:val="00461BC7"/>
    <w:rsid w:val="00462D90"/>
    <w:rsid w:val="00462EC3"/>
    <w:rsid w:val="004634D3"/>
    <w:rsid w:val="00464362"/>
    <w:rsid w:val="00464EB6"/>
    <w:rsid w:val="00464F84"/>
    <w:rsid w:val="0046561F"/>
    <w:rsid w:val="0046575C"/>
    <w:rsid w:val="00465F7E"/>
    <w:rsid w:val="00467323"/>
    <w:rsid w:val="004674CE"/>
    <w:rsid w:val="00471E31"/>
    <w:rsid w:val="004720A0"/>
    <w:rsid w:val="0047217E"/>
    <w:rsid w:val="00472480"/>
    <w:rsid w:val="00473051"/>
    <w:rsid w:val="004737DC"/>
    <w:rsid w:val="00473C84"/>
    <w:rsid w:val="004742FA"/>
    <w:rsid w:val="00474A5A"/>
    <w:rsid w:val="004751CF"/>
    <w:rsid w:val="004752CF"/>
    <w:rsid w:val="0047572F"/>
    <w:rsid w:val="0047649E"/>
    <w:rsid w:val="004764AB"/>
    <w:rsid w:val="0047705A"/>
    <w:rsid w:val="004772C9"/>
    <w:rsid w:val="00477394"/>
    <w:rsid w:val="0047766E"/>
    <w:rsid w:val="004779AE"/>
    <w:rsid w:val="00477D09"/>
    <w:rsid w:val="004815C8"/>
    <w:rsid w:val="00481EF2"/>
    <w:rsid w:val="00482F36"/>
    <w:rsid w:val="004832F9"/>
    <w:rsid w:val="0048343C"/>
    <w:rsid w:val="00483A70"/>
    <w:rsid w:val="00483C96"/>
    <w:rsid w:val="00483ED4"/>
    <w:rsid w:val="00485331"/>
    <w:rsid w:val="00485E42"/>
    <w:rsid w:val="00486111"/>
    <w:rsid w:val="00486317"/>
    <w:rsid w:val="00486A0A"/>
    <w:rsid w:val="00487472"/>
    <w:rsid w:val="00487AE4"/>
    <w:rsid w:val="00487F47"/>
    <w:rsid w:val="00490112"/>
    <w:rsid w:val="00490739"/>
    <w:rsid w:val="0049088C"/>
    <w:rsid w:val="00490BB9"/>
    <w:rsid w:val="00490CC0"/>
    <w:rsid w:val="00490E09"/>
    <w:rsid w:val="00491095"/>
    <w:rsid w:val="00491EBE"/>
    <w:rsid w:val="00492A08"/>
    <w:rsid w:val="00492BE7"/>
    <w:rsid w:val="0049386B"/>
    <w:rsid w:val="00493AD4"/>
    <w:rsid w:val="00494633"/>
    <w:rsid w:val="004950B9"/>
    <w:rsid w:val="004951AA"/>
    <w:rsid w:val="00495C1E"/>
    <w:rsid w:val="00496660"/>
    <w:rsid w:val="0049720C"/>
    <w:rsid w:val="00497673"/>
    <w:rsid w:val="004976B3"/>
    <w:rsid w:val="00497ADC"/>
    <w:rsid w:val="00497E76"/>
    <w:rsid w:val="004A0C35"/>
    <w:rsid w:val="004A0ECD"/>
    <w:rsid w:val="004A15F7"/>
    <w:rsid w:val="004A19BE"/>
    <w:rsid w:val="004A24C0"/>
    <w:rsid w:val="004A264D"/>
    <w:rsid w:val="004A333D"/>
    <w:rsid w:val="004A334B"/>
    <w:rsid w:val="004A4368"/>
    <w:rsid w:val="004A4842"/>
    <w:rsid w:val="004A49C9"/>
    <w:rsid w:val="004A4AF9"/>
    <w:rsid w:val="004A5332"/>
    <w:rsid w:val="004A550C"/>
    <w:rsid w:val="004A577D"/>
    <w:rsid w:val="004A5C06"/>
    <w:rsid w:val="004A60CA"/>
    <w:rsid w:val="004A7250"/>
    <w:rsid w:val="004A7310"/>
    <w:rsid w:val="004A75C4"/>
    <w:rsid w:val="004A7A92"/>
    <w:rsid w:val="004B0FAF"/>
    <w:rsid w:val="004B16A8"/>
    <w:rsid w:val="004B1C40"/>
    <w:rsid w:val="004B28BB"/>
    <w:rsid w:val="004B32EB"/>
    <w:rsid w:val="004B343E"/>
    <w:rsid w:val="004B3B35"/>
    <w:rsid w:val="004B3DD4"/>
    <w:rsid w:val="004B3E60"/>
    <w:rsid w:val="004B4221"/>
    <w:rsid w:val="004B48D7"/>
    <w:rsid w:val="004B54B9"/>
    <w:rsid w:val="004B607A"/>
    <w:rsid w:val="004B619A"/>
    <w:rsid w:val="004B6344"/>
    <w:rsid w:val="004B68A2"/>
    <w:rsid w:val="004B74DB"/>
    <w:rsid w:val="004B7814"/>
    <w:rsid w:val="004B7C26"/>
    <w:rsid w:val="004B7D83"/>
    <w:rsid w:val="004C0473"/>
    <w:rsid w:val="004C0654"/>
    <w:rsid w:val="004C07E7"/>
    <w:rsid w:val="004C0F13"/>
    <w:rsid w:val="004C10A6"/>
    <w:rsid w:val="004C1104"/>
    <w:rsid w:val="004C124C"/>
    <w:rsid w:val="004C15E7"/>
    <w:rsid w:val="004C1C07"/>
    <w:rsid w:val="004C2195"/>
    <w:rsid w:val="004C2C78"/>
    <w:rsid w:val="004C30BE"/>
    <w:rsid w:val="004C32E4"/>
    <w:rsid w:val="004C3588"/>
    <w:rsid w:val="004C372A"/>
    <w:rsid w:val="004C3DB2"/>
    <w:rsid w:val="004C3F8E"/>
    <w:rsid w:val="004C42C1"/>
    <w:rsid w:val="004C43FF"/>
    <w:rsid w:val="004C4444"/>
    <w:rsid w:val="004C4545"/>
    <w:rsid w:val="004C474A"/>
    <w:rsid w:val="004C5D44"/>
    <w:rsid w:val="004C664D"/>
    <w:rsid w:val="004C6728"/>
    <w:rsid w:val="004C7241"/>
    <w:rsid w:val="004C787B"/>
    <w:rsid w:val="004C7952"/>
    <w:rsid w:val="004C79D5"/>
    <w:rsid w:val="004C7AA2"/>
    <w:rsid w:val="004C7C51"/>
    <w:rsid w:val="004D0045"/>
    <w:rsid w:val="004D0792"/>
    <w:rsid w:val="004D1181"/>
    <w:rsid w:val="004D18DE"/>
    <w:rsid w:val="004D1C35"/>
    <w:rsid w:val="004D1D17"/>
    <w:rsid w:val="004D21B1"/>
    <w:rsid w:val="004D21E8"/>
    <w:rsid w:val="004D2523"/>
    <w:rsid w:val="004D2AB1"/>
    <w:rsid w:val="004D2BE5"/>
    <w:rsid w:val="004D32E5"/>
    <w:rsid w:val="004D40AB"/>
    <w:rsid w:val="004D45AC"/>
    <w:rsid w:val="004D4C59"/>
    <w:rsid w:val="004D4DD4"/>
    <w:rsid w:val="004D63A1"/>
    <w:rsid w:val="004D6C37"/>
    <w:rsid w:val="004D7150"/>
    <w:rsid w:val="004D7355"/>
    <w:rsid w:val="004D759F"/>
    <w:rsid w:val="004E04FE"/>
    <w:rsid w:val="004E05FF"/>
    <w:rsid w:val="004E0C60"/>
    <w:rsid w:val="004E0F48"/>
    <w:rsid w:val="004E166F"/>
    <w:rsid w:val="004E1AB8"/>
    <w:rsid w:val="004E24B2"/>
    <w:rsid w:val="004E26D6"/>
    <w:rsid w:val="004E2AD6"/>
    <w:rsid w:val="004E2B29"/>
    <w:rsid w:val="004E2BFD"/>
    <w:rsid w:val="004E2EB5"/>
    <w:rsid w:val="004E2F98"/>
    <w:rsid w:val="004E42F3"/>
    <w:rsid w:val="004E47AA"/>
    <w:rsid w:val="004E47BB"/>
    <w:rsid w:val="004E493F"/>
    <w:rsid w:val="004E544D"/>
    <w:rsid w:val="004E5461"/>
    <w:rsid w:val="004E5851"/>
    <w:rsid w:val="004E611C"/>
    <w:rsid w:val="004E67ED"/>
    <w:rsid w:val="004E6905"/>
    <w:rsid w:val="004E6BAD"/>
    <w:rsid w:val="004E7394"/>
    <w:rsid w:val="004E76E7"/>
    <w:rsid w:val="004E7777"/>
    <w:rsid w:val="004E7FD6"/>
    <w:rsid w:val="004F0D22"/>
    <w:rsid w:val="004F0F5A"/>
    <w:rsid w:val="004F0F91"/>
    <w:rsid w:val="004F1364"/>
    <w:rsid w:val="004F1C1B"/>
    <w:rsid w:val="004F1DD6"/>
    <w:rsid w:val="004F2241"/>
    <w:rsid w:val="004F22CF"/>
    <w:rsid w:val="004F284E"/>
    <w:rsid w:val="004F2E2D"/>
    <w:rsid w:val="004F30F5"/>
    <w:rsid w:val="004F4A4D"/>
    <w:rsid w:val="004F4FA2"/>
    <w:rsid w:val="004F54D0"/>
    <w:rsid w:val="004F59BE"/>
    <w:rsid w:val="004F5F35"/>
    <w:rsid w:val="004F6AE2"/>
    <w:rsid w:val="004F6C3D"/>
    <w:rsid w:val="004F7305"/>
    <w:rsid w:val="004F7DD9"/>
    <w:rsid w:val="00500B2A"/>
    <w:rsid w:val="00500EA2"/>
    <w:rsid w:val="00502380"/>
    <w:rsid w:val="00502D5C"/>
    <w:rsid w:val="00502D96"/>
    <w:rsid w:val="00502E1A"/>
    <w:rsid w:val="005031DB"/>
    <w:rsid w:val="00503A35"/>
    <w:rsid w:val="00504068"/>
    <w:rsid w:val="0050424F"/>
    <w:rsid w:val="00504D29"/>
    <w:rsid w:val="00504DA6"/>
    <w:rsid w:val="005058BA"/>
    <w:rsid w:val="00506075"/>
    <w:rsid w:val="00506651"/>
    <w:rsid w:val="005066A9"/>
    <w:rsid w:val="005067F7"/>
    <w:rsid w:val="00506CCB"/>
    <w:rsid w:val="00507CDA"/>
    <w:rsid w:val="005104C8"/>
    <w:rsid w:val="00511168"/>
    <w:rsid w:val="005113B4"/>
    <w:rsid w:val="005113C7"/>
    <w:rsid w:val="00511477"/>
    <w:rsid w:val="0051153E"/>
    <w:rsid w:val="00511BA5"/>
    <w:rsid w:val="00511BEF"/>
    <w:rsid w:val="0051213A"/>
    <w:rsid w:val="00512AFC"/>
    <w:rsid w:val="00512F37"/>
    <w:rsid w:val="005131EA"/>
    <w:rsid w:val="00514028"/>
    <w:rsid w:val="0051421F"/>
    <w:rsid w:val="005146F0"/>
    <w:rsid w:val="005147BA"/>
    <w:rsid w:val="005148D6"/>
    <w:rsid w:val="00515F34"/>
    <w:rsid w:val="00516C17"/>
    <w:rsid w:val="00517906"/>
    <w:rsid w:val="00517AE1"/>
    <w:rsid w:val="00517B4E"/>
    <w:rsid w:val="00517C1D"/>
    <w:rsid w:val="00517FE2"/>
    <w:rsid w:val="0052034B"/>
    <w:rsid w:val="00520534"/>
    <w:rsid w:val="0052055F"/>
    <w:rsid w:val="00520BD7"/>
    <w:rsid w:val="00520DB2"/>
    <w:rsid w:val="005217E5"/>
    <w:rsid w:val="00521F93"/>
    <w:rsid w:val="0052212F"/>
    <w:rsid w:val="0052213D"/>
    <w:rsid w:val="005235BF"/>
    <w:rsid w:val="00523D08"/>
    <w:rsid w:val="00523ED6"/>
    <w:rsid w:val="0052444E"/>
    <w:rsid w:val="00524DDE"/>
    <w:rsid w:val="00524FC5"/>
    <w:rsid w:val="00525EF9"/>
    <w:rsid w:val="00526181"/>
    <w:rsid w:val="00526E83"/>
    <w:rsid w:val="00527126"/>
    <w:rsid w:val="0052732D"/>
    <w:rsid w:val="00527500"/>
    <w:rsid w:val="00527C75"/>
    <w:rsid w:val="00527F0A"/>
    <w:rsid w:val="0053054D"/>
    <w:rsid w:val="00530919"/>
    <w:rsid w:val="00530D57"/>
    <w:rsid w:val="00530F76"/>
    <w:rsid w:val="00531F5E"/>
    <w:rsid w:val="0053231E"/>
    <w:rsid w:val="00532983"/>
    <w:rsid w:val="00532A30"/>
    <w:rsid w:val="00532AEA"/>
    <w:rsid w:val="00533278"/>
    <w:rsid w:val="00533F08"/>
    <w:rsid w:val="00534164"/>
    <w:rsid w:val="00534230"/>
    <w:rsid w:val="0053499C"/>
    <w:rsid w:val="00535606"/>
    <w:rsid w:val="005359A5"/>
    <w:rsid w:val="0053626E"/>
    <w:rsid w:val="0053637A"/>
    <w:rsid w:val="00536973"/>
    <w:rsid w:val="005372FD"/>
    <w:rsid w:val="005375C1"/>
    <w:rsid w:val="00537F7E"/>
    <w:rsid w:val="00537F83"/>
    <w:rsid w:val="00541188"/>
    <w:rsid w:val="00541250"/>
    <w:rsid w:val="0054131F"/>
    <w:rsid w:val="00541BCF"/>
    <w:rsid w:val="00541BDD"/>
    <w:rsid w:val="0054206F"/>
    <w:rsid w:val="0054267C"/>
    <w:rsid w:val="00543A64"/>
    <w:rsid w:val="00543AE5"/>
    <w:rsid w:val="00544B53"/>
    <w:rsid w:val="00544C28"/>
    <w:rsid w:val="00545CC6"/>
    <w:rsid w:val="0054606B"/>
    <w:rsid w:val="00546243"/>
    <w:rsid w:val="0054652F"/>
    <w:rsid w:val="00546C07"/>
    <w:rsid w:val="00546FBD"/>
    <w:rsid w:val="00547980"/>
    <w:rsid w:val="00547CE4"/>
    <w:rsid w:val="0055041F"/>
    <w:rsid w:val="0055046E"/>
    <w:rsid w:val="005512E7"/>
    <w:rsid w:val="00551EA5"/>
    <w:rsid w:val="00551F0E"/>
    <w:rsid w:val="005524E1"/>
    <w:rsid w:val="00552984"/>
    <w:rsid w:val="00552A30"/>
    <w:rsid w:val="00552F23"/>
    <w:rsid w:val="00553B37"/>
    <w:rsid w:val="00554C28"/>
    <w:rsid w:val="0055542D"/>
    <w:rsid w:val="00555476"/>
    <w:rsid w:val="00555F1F"/>
    <w:rsid w:val="00556C82"/>
    <w:rsid w:val="00556DD1"/>
    <w:rsid w:val="00557984"/>
    <w:rsid w:val="005579EB"/>
    <w:rsid w:val="00557B6A"/>
    <w:rsid w:val="00560041"/>
    <w:rsid w:val="00560504"/>
    <w:rsid w:val="00560609"/>
    <w:rsid w:val="0056098E"/>
    <w:rsid w:val="005611C1"/>
    <w:rsid w:val="00562A3E"/>
    <w:rsid w:val="0056317D"/>
    <w:rsid w:val="00563368"/>
    <w:rsid w:val="0056383D"/>
    <w:rsid w:val="00564178"/>
    <w:rsid w:val="005644A0"/>
    <w:rsid w:val="00564BBB"/>
    <w:rsid w:val="00565CA8"/>
    <w:rsid w:val="00565CC3"/>
    <w:rsid w:val="00566081"/>
    <w:rsid w:val="00566199"/>
    <w:rsid w:val="00566776"/>
    <w:rsid w:val="00566C6F"/>
    <w:rsid w:val="0056775E"/>
    <w:rsid w:val="00567ACB"/>
    <w:rsid w:val="00570430"/>
    <w:rsid w:val="005705EC"/>
    <w:rsid w:val="0057070B"/>
    <w:rsid w:val="00570955"/>
    <w:rsid w:val="00570EFE"/>
    <w:rsid w:val="005713E6"/>
    <w:rsid w:val="0057159F"/>
    <w:rsid w:val="005718C8"/>
    <w:rsid w:val="0057292B"/>
    <w:rsid w:val="005733E5"/>
    <w:rsid w:val="005739B8"/>
    <w:rsid w:val="00573B78"/>
    <w:rsid w:val="0057408D"/>
    <w:rsid w:val="0057420A"/>
    <w:rsid w:val="005755A3"/>
    <w:rsid w:val="00575FCF"/>
    <w:rsid w:val="00576986"/>
    <w:rsid w:val="00576A02"/>
    <w:rsid w:val="005770B0"/>
    <w:rsid w:val="0057752C"/>
    <w:rsid w:val="00577A5B"/>
    <w:rsid w:val="00580062"/>
    <w:rsid w:val="005807BD"/>
    <w:rsid w:val="00581627"/>
    <w:rsid w:val="00581E85"/>
    <w:rsid w:val="00583370"/>
    <w:rsid w:val="005836D9"/>
    <w:rsid w:val="005839DE"/>
    <w:rsid w:val="00583D49"/>
    <w:rsid w:val="005842BA"/>
    <w:rsid w:val="00584472"/>
    <w:rsid w:val="005848E7"/>
    <w:rsid w:val="005848FD"/>
    <w:rsid w:val="00585974"/>
    <w:rsid w:val="00585DFE"/>
    <w:rsid w:val="00586642"/>
    <w:rsid w:val="005869A1"/>
    <w:rsid w:val="00586E48"/>
    <w:rsid w:val="00587366"/>
    <w:rsid w:val="00587563"/>
    <w:rsid w:val="005877F7"/>
    <w:rsid w:val="00587894"/>
    <w:rsid w:val="005878DA"/>
    <w:rsid w:val="00587B64"/>
    <w:rsid w:val="00590560"/>
    <w:rsid w:val="005905CA"/>
    <w:rsid w:val="005907A5"/>
    <w:rsid w:val="00590A2B"/>
    <w:rsid w:val="00590B47"/>
    <w:rsid w:val="005918DC"/>
    <w:rsid w:val="00592543"/>
    <w:rsid w:val="00593103"/>
    <w:rsid w:val="00594233"/>
    <w:rsid w:val="005943AB"/>
    <w:rsid w:val="005946A1"/>
    <w:rsid w:val="00594EE2"/>
    <w:rsid w:val="00595326"/>
    <w:rsid w:val="00595784"/>
    <w:rsid w:val="00595967"/>
    <w:rsid w:val="005969AB"/>
    <w:rsid w:val="00596B9F"/>
    <w:rsid w:val="00596CBD"/>
    <w:rsid w:val="00597304"/>
    <w:rsid w:val="0059777F"/>
    <w:rsid w:val="00597963"/>
    <w:rsid w:val="00597C07"/>
    <w:rsid w:val="005A1186"/>
    <w:rsid w:val="005A1F18"/>
    <w:rsid w:val="005A21A0"/>
    <w:rsid w:val="005A323D"/>
    <w:rsid w:val="005A3512"/>
    <w:rsid w:val="005A4126"/>
    <w:rsid w:val="005A41C7"/>
    <w:rsid w:val="005A43D3"/>
    <w:rsid w:val="005A4D1F"/>
    <w:rsid w:val="005A503B"/>
    <w:rsid w:val="005A50BB"/>
    <w:rsid w:val="005A54EB"/>
    <w:rsid w:val="005A586B"/>
    <w:rsid w:val="005A60FB"/>
    <w:rsid w:val="005A66E9"/>
    <w:rsid w:val="005A6CDE"/>
    <w:rsid w:val="005A734E"/>
    <w:rsid w:val="005A78CE"/>
    <w:rsid w:val="005A7A9A"/>
    <w:rsid w:val="005A7C1D"/>
    <w:rsid w:val="005B08CE"/>
    <w:rsid w:val="005B08FA"/>
    <w:rsid w:val="005B11C5"/>
    <w:rsid w:val="005B14DF"/>
    <w:rsid w:val="005B2B07"/>
    <w:rsid w:val="005B2D5C"/>
    <w:rsid w:val="005B2E69"/>
    <w:rsid w:val="005B3102"/>
    <w:rsid w:val="005B31AD"/>
    <w:rsid w:val="005B37AF"/>
    <w:rsid w:val="005B51FB"/>
    <w:rsid w:val="005B534B"/>
    <w:rsid w:val="005B5D04"/>
    <w:rsid w:val="005B67EB"/>
    <w:rsid w:val="005B74F9"/>
    <w:rsid w:val="005B7778"/>
    <w:rsid w:val="005B7785"/>
    <w:rsid w:val="005B7C20"/>
    <w:rsid w:val="005B7EB2"/>
    <w:rsid w:val="005C02CD"/>
    <w:rsid w:val="005C0B36"/>
    <w:rsid w:val="005C0BAD"/>
    <w:rsid w:val="005C0E9E"/>
    <w:rsid w:val="005C1483"/>
    <w:rsid w:val="005C1ADA"/>
    <w:rsid w:val="005C21A1"/>
    <w:rsid w:val="005C2875"/>
    <w:rsid w:val="005C2AC4"/>
    <w:rsid w:val="005C2B5B"/>
    <w:rsid w:val="005C32E4"/>
    <w:rsid w:val="005C3960"/>
    <w:rsid w:val="005C3E1F"/>
    <w:rsid w:val="005C3ED0"/>
    <w:rsid w:val="005C4327"/>
    <w:rsid w:val="005C4391"/>
    <w:rsid w:val="005C45E5"/>
    <w:rsid w:val="005C467D"/>
    <w:rsid w:val="005C4CBF"/>
    <w:rsid w:val="005C4D9C"/>
    <w:rsid w:val="005C56D5"/>
    <w:rsid w:val="005C5AFB"/>
    <w:rsid w:val="005C5E78"/>
    <w:rsid w:val="005C601A"/>
    <w:rsid w:val="005C6B00"/>
    <w:rsid w:val="005C6BF4"/>
    <w:rsid w:val="005C6E5C"/>
    <w:rsid w:val="005C7969"/>
    <w:rsid w:val="005D0298"/>
    <w:rsid w:val="005D07D8"/>
    <w:rsid w:val="005D13D2"/>
    <w:rsid w:val="005D171A"/>
    <w:rsid w:val="005D25DA"/>
    <w:rsid w:val="005D2613"/>
    <w:rsid w:val="005D2649"/>
    <w:rsid w:val="005D272D"/>
    <w:rsid w:val="005D2805"/>
    <w:rsid w:val="005D2CD7"/>
    <w:rsid w:val="005D2E0A"/>
    <w:rsid w:val="005D2E84"/>
    <w:rsid w:val="005D2F8E"/>
    <w:rsid w:val="005D3A7A"/>
    <w:rsid w:val="005D4003"/>
    <w:rsid w:val="005D49A4"/>
    <w:rsid w:val="005D52E2"/>
    <w:rsid w:val="005D635A"/>
    <w:rsid w:val="005D6517"/>
    <w:rsid w:val="005D6F41"/>
    <w:rsid w:val="005D742D"/>
    <w:rsid w:val="005E0529"/>
    <w:rsid w:val="005E0739"/>
    <w:rsid w:val="005E076D"/>
    <w:rsid w:val="005E0C45"/>
    <w:rsid w:val="005E0FD4"/>
    <w:rsid w:val="005E1571"/>
    <w:rsid w:val="005E19CE"/>
    <w:rsid w:val="005E1BDB"/>
    <w:rsid w:val="005E216C"/>
    <w:rsid w:val="005E23D8"/>
    <w:rsid w:val="005E2752"/>
    <w:rsid w:val="005E2891"/>
    <w:rsid w:val="005E2C18"/>
    <w:rsid w:val="005E2E59"/>
    <w:rsid w:val="005E4003"/>
    <w:rsid w:val="005E48EE"/>
    <w:rsid w:val="005E4AFA"/>
    <w:rsid w:val="005E4BF8"/>
    <w:rsid w:val="005E51E6"/>
    <w:rsid w:val="005E52C2"/>
    <w:rsid w:val="005E5986"/>
    <w:rsid w:val="005E5B02"/>
    <w:rsid w:val="005E5C3C"/>
    <w:rsid w:val="005E6D41"/>
    <w:rsid w:val="005E6E27"/>
    <w:rsid w:val="005E6EE4"/>
    <w:rsid w:val="005E717B"/>
    <w:rsid w:val="005E7695"/>
    <w:rsid w:val="005E7F25"/>
    <w:rsid w:val="005F0A43"/>
    <w:rsid w:val="005F0D1D"/>
    <w:rsid w:val="005F1341"/>
    <w:rsid w:val="005F1908"/>
    <w:rsid w:val="005F1E19"/>
    <w:rsid w:val="005F2351"/>
    <w:rsid w:val="005F283B"/>
    <w:rsid w:val="005F2970"/>
    <w:rsid w:val="005F2FF7"/>
    <w:rsid w:val="005F311C"/>
    <w:rsid w:val="005F31F1"/>
    <w:rsid w:val="005F44F9"/>
    <w:rsid w:val="005F4722"/>
    <w:rsid w:val="005F4A74"/>
    <w:rsid w:val="005F4E79"/>
    <w:rsid w:val="005F51D0"/>
    <w:rsid w:val="005F5A97"/>
    <w:rsid w:val="005F5E3B"/>
    <w:rsid w:val="005F62CC"/>
    <w:rsid w:val="005F659A"/>
    <w:rsid w:val="005F7080"/>
    <w:rsid w:val="005F77B2"/>
    <w:rsid w:val="005F7EC1"/>
    <w:rsid w:val="00600F5D"/>
    <w:rsid w:val="006011DB"/>
    <w:rsid w:val="00601247"/>
    <w:rsid w:val="006018E8"/>
    <w:rsid w:val="00601B1E"/>
    <w:rsid w:val="00601BE6"/>
    <w:rsid w:val="0060205A"/>
    <w:rsid w:val="0060252E"/>
    <w:rsid w:val="00602695"/>
    <w:rsid w:val="00602DF7"/>
    <w:rsid w:val="00602E0B"/>
    <w:rsid w:val="006032C8"/>
    <w:rsid w:val="00603401"/>
    <w:rsid w:val="0060398F"/>
    <w:rsid w:val="00603B35"/>
    <w:rsid w:val="00603BE7"/>
    <w:rsid w:val="00604707"/>
    <w:rsid w:val="0060477F"/>
    <w:rsid w:val="0060479F"/>
    <w:rsid w:val="00605340"/>
    <w:rsid w:val="0060611F"/>
    <w:rsid w:val="00606AAF"/>
    <w:rsid w:val="00606CAD"/>
    <w:rsid w:val="00606D67"/>
    <w:rsid w:val="00606E49"/>
    <w:rsid w:val="00606E4A"/>
    <w:rsid w:val="0060756E"/>
    <w:rsid w:val="0060790F"/>
    <w:rsid w:val="00607B4E"/>
    <w:rsid w:val="00610600"/>
    <w:rsid w:val="0061147D"/>
    <w:rsid w:val="006116FA"/>
    <w:rsid w:val="00612094"/>
    <w:rsid w:val="00612DC2"/>
    <w:rsid w:val="00613259"/>
    <w:rsid w:val="00613D66"/>
    <w:rsid w:val="00614297"/>
    <w:rsid w:val="006142FF"/>
    <w:rsid w:val="006147FF"/>
    <w:rsid w:val="00614CCA"/>
    <w:rsid w:val="0061563E"/>
    <w:rsid w:val="00615D19"/>
    <w:rsid w:val="00615FE9"/>
    <w:rsid w:val="0061626C"/>
    <w:rsid w:val="00616446"/>
    <w:rsid w:val="00617038"/>
    <w:rsid w:val="006173D7"/>
    <w:rsid w:val="00617617"/>
    <w:rsid w:val="00617676"/>
    <w:rsid w:val="006201AD"/>
    <w:rsid w:val="006203C2"/>
    <w:rsid w:val="00620B38"/>
    <w:rsid w:val="00621663"/>
    <w:rsid w:val="00621ABA"/>
    <w:rsid w:val="00622456"/>
    <w:rsid w:val="00622A5E"/>
    <w:rsid w:val="00622A5F"/>
    <w:rsid w:val="0062331F"/>
    <w:rsid w:val="00623324"/>
    <w:rsid w:val="00623461"/>
    <w:rsid w:val="00623709"/>
    <w:rsid w:val="00623AA1"/>
    <w:rsid w:val="00623D29"/>
    <w:rsid w:val="006248F4"/>
    <w:rsid w:val="00624A21"/>
    <w:rsid w:val="00624DC7"/>
    <w:rsid w:val="00625491"/>
    <w:rsid w:val="00625553"/>
    <w:rsid w:val="00625DD0"/>
    <w:rsid w:val="0062600A"/>
    <w:rsid w:val="0062633F"/>
    <w:rsid w:val="00626AFA"/>
    <w:rsid w:val="006270F5"/>
    <w:rsid w:val="006302B8"/>
    <w:rsid w:val="00630EC2"/>
    <w:rsid w:val="00631B23"/>
    <w:rsid w:val="006324DF"/>
    <w:rsid w:val="00632960"/>
    <w:rsid w:val="00632CC6"/>
    <w:rsid w:val="00633C92"/>
    <w:rsid w:val="00634903"/>
    <w:rsid w:val="00634BF4"/>
    <w:rsid w:val="00634C7A"/>
    <w:rsid w:val="006350DA"/>
    <w:rsid w:val="00635E15"/>
    <w:rsid w:val="006364DA"/>
    <w:rsid w:val="0063660E"/>
    <w:rsid w:val="0063664A"/>
    <w:rsid w:val="00636683"/>
    <w:rsid w:val="00636C67"/>
    <w:rsid w:val="0063711A"/>
    <w:rsid w:val="00637A96"/>
    <w:rsid w:val="00637DC2"/>
    <w:rsid w:val="00640118"/>
    <w:rsid w:val="0064018A"/>
    <w:rsid w:val="0064079F"/>
    <w:rsid w:val="00640C28"/>
    <w:rsid w:val="0064178B"/>
    <w:rsid w:val="00642303"/>
    <w:rsid w:val="006424BF"/>
    <w:rsid w:val="00642CF5"/>
    <w:rsid w:val="00642E14"/>
    <w:rsid w:val="00643242"/>
    <w:rsid w:val="00643916"/>
    <w:rsid w:val="006440B2"/>
    <w:rsid w:val="0064452E"/>
    <w:rsid w:val="006449A9"/>
    <w:rsid w:val="00644A2D"/>
    <w:rsid w:val="00644A76"/>
    <w:rsid w:val="00644F64"/>
    <w:rsid w:val="00644F70"/>
    <w:rsid w:val="00645397"/>
    <w:rsid w:val="0064570B"/>
    <w:rsid w:val="0064689A"/>
    <w:rsid w:val="00646A83"/>
    <w:rsid w:val="00646F85"/>
    <w:rsid w:val="006475AC"/>
    <w:rsid w:val="00647C75"/>
    <w:rsid w:val="00647D0F"/>
    <w:rsid w:val="00647FA2"/>
    <w:rsid w:val="00650395"/>
    <w:rsid w:val="006508B5"/>
    <w:rsid w:val="00650D1A"/>
    <w:rsid w:val="00650D95"/>
    <w:rsid w:val="006512B1"/>
    <w:rsid w:val="00651EB5"/>
    <w:rsid w:val="00651EE9"/>
    <w:rsid w:val="0065200C"/>
    <w:rsid w:val="00652172"/>
    <w:rsid w:val="00652D99"/>
    <w:rsid w:val="00653B13"/>
    <w:rsid w:val="0065424A"/>
    <w:rsid w:val="00654349"/>
    <w:rsid w:val="0065447B"/>
    <w:rsid w:val="00654862"/>
    <w:rsid w:val="00654A3E"/>
    <w:rsid w:val="00654B9F"/>
    <w:rsid w:val="00654C99"/>
    <w:rsid w:val="00654CB2"/>
    <w:rsid w:val="00654D29"/>
    <w:rsid w:val="006553A8"/>
    <w:rsid w:val="00655B5A"/>
    <w:rsid w:val="00655FFC"/>
    <w:rsid w:val="006562A1"/>
    <w:rsid w:val="00656660"/>
    <w:rsid w:val="006566E5"/>
    <w:rsid w:val="0065677B"/>
    <w:rsid w:val="00660155"/>
    <w:rsid w:val="0066054F"/>
    <w:rsid w:val="0066087F"/>
    <w:rsid w:val="006612A1"/>
    <w:rsid w:val="00661C19"/>
    <w:rsid w:val="00661CFF"/>
    <w:rsid w:val="00661F8B"/>
    <w:rsid w:val="006620BD"/>
    <w:rsid w:val="00662306"/>
    <w:rsid w:val="00662347"/>
    <w:rsid w:val="00662D81"/>
    <w:rsid w:val="006638FA"/>
    <w:rsid w:val="00663AB8"/>
    <w:rsid w:val="006649EF"/>
    <w:rsid w:val="006654FC"/>
    <w:rsid w:val="0066595B"/>
    <w:rsid w:val="00666A00"/>
    <w:rsid w:val="00666DCD"/>
    <w:rsid w:val="00667072"/>
    <w:rsid w:val="006672D6"/>
    <w:rsid w:val="0066751C"/>
    <w:rsid w:val="0066769B"/>
    <w:rsid w:val="006702F7"/>
    <w:rsid w:val="006705BB"/>
    <w:rsid w:val="0067109C"/>
    <w:rsid w:val="00671351"/>
    <w:rsid w:val="006719DB"/>
    <w:rsid w:val="0067214F"/>
    <w:rsid w:val="00672C6D"/>
    <w:rsid w:val="00672E40"/>
    <w:rsid w:val="00672F0C"/>
    <w:rsid w:val="00673206"/>
    <w:rsid w:val="00673956"/>
    <w:rsid w:val="00674384"/>
    <w:rsid w:val="006743C3"/>
    <w:rsid w:val="00674683"/>
    <w:rsid w:val="00674E8F"/>
    <w:rsid w:val="00675FB8"/>
    <w:rsid w:val="00676268"/>
    <w:rsid w:val="00676C66"/>
    <w:rsid w:val="0067702D"/>
    <w:rsid w:val="006770A2"/>
    <w:rsid w:val="0067726A"/>
    <w:rsid w:val="006772CE"/>
    <w:rsid w:val="00677941"/>
    <w:rsid w:val="00677A63"/>
    <w:rsid w:val="0068023E"/>
    <w:rsid w:val="00680477"/>
    <w:rsid w:val="0068098A"/>
    <w:rsid w:val="00680C6B"/>
    <w:rsid w:val="00681048"/>
    <w:rsid w:val="006812C5"/>
    <w:rsid w:val="006816A0"/>
    <w:rsid w:val="00681C91"/>
    <w:rsid w:val="00681F9C"/>
    <w:rsid w:val="00683101"/>
    <w:rsid w:val="00683AFC"/>
    <w:rsid w:val="00684A4A"/>
    <w:rsid w:val="00684E2A"/>
    <w:rsid w:val="0068516F"/>
    <w:rsid w:val="00685D35"/>
    <w:rsid w:val="00687DFE"/>
    <w:rsid w:val="006904A0"/>
    <w:rsid w:val="00690E01"/>
    <w:rsid w:val="00691E96"/>
    <w:rsid w:val="00691EBD"/>
    <w:rsid w:val="006929FF"/>
    <w:rsid w:val="00693859"/>
    <w:rsid w:val="00693EEB"/>
    <w:rsid w:val="00694328"/>
    <w:rsid w:val="00694553"/>
    <w:rsid w:val="00694977"/>
    <w:rsid w:val="00694C4A"/>
    <w:rsid w:val="00695740"/>
    <w:rsid w:val="00695839"/>
    <w:rsid w:val="00695B1F"/>
    <w:rsid w:val="00696078"/>
    <w:rsid w:val="00696202"/>
    <w:rsid w:val="006967C6"/>
    <w:rsid w:val="006969E9"/>
    <w:rsid w:val="00696E87"/>
    <w:rsid w:val="00697265"/>
    <w:rsid w:val="00697A30"/>
    <w:rsid w:val="006A01B9"/>
    <w:rsid w:val="006A0405"/>
    <w:rsid w:val="006A0AB4"/>
    <w:rsid w:val="006A1D2C"/>
    <w:rsid w:val="006A26D9"/>
    <w:rsid w:val="006A27CB"/>
    <w:rsid w:val="006A27DB"/>
    <w:rsid w:val="006A2B09"/>
    <w:rsid w:val="006A2B44"/>
    <w:rsid w:val="006A2C90"/>
    <w:rsid w:val="006A2D47"/>
    <w:rsid w:val="006A3BA7"/>
    <w:rsid w:val="006A441D"/>
    <w:rsid w:val="006A50CB"/>
    <w:rsid w:val="006A66CF"/>
    <w:rsid w:val="006A69DB"/>
    <w:rsid w:val="006A6F1D"/>
    <w:rsid w:val="006A6F2F"/>
    <w:rsid w:val="006A78C2"/>
    <w:rsid w:val="006A7DE7"/>
    <w:rsid w:val="006B02E2"/>
    <w:rsid w:val="006B083C"/>
    <w:rsid w:val="006B0E52"/>
    <w:rsid w:val="006B1102"/>
    <w:rsid w:val="006B1FF8"/>
    <w:rsid w:val="006B2179"/>
    <w:rsid w:val="006B2AA0"/>
    <w:rsid w:val="006B2C7C"/>
    <w:rsid w:val="006B340E"/>
    <w:rsid w:val="006B43F4"/>
    <w:rsid w:val="006B441B"/>
    <w:rsid w:val="006B4E25"/>
    <w:rsid w:val="006B53CF"/>
    <w:rsid w:val="006B5BAC"/>
    <w:rsid w:val="006B5D30"/>
    <w:rsid w:val="006B5F94"/>
    <w:rsid w:val="006B5FCC"/>
    <w:rsid w:val="006B63D9"/>
    <w:rsid w:val="006B6FF2"/>
    <w:rsid w:val="006B7350"/>
    <w:rsid w:val="006B780D"/>
    <w:rsid w:val="006B7C3E"/>
    <w:rsid w:val="006C002E"/>
    <w:rsid w:val="006C09CE"/>
    <w:rsid w:val="006C0D62"/>
    <w:rsid w:val="006C0FEE"/>
    <w:rsid w:val="006C138C"/>
    <w:rsid w:val="006C24BE"/>
    <w:rsid w:val="006C2976"/>
    <w:rsid w:val="006C3596"/>
    <w:rsid w:val="006C3869"/>
    <w:rsid w:val="006C3C29"/>
    <w:rsid w:val="006C3CD5"/>
    <w:rsid w:val="006C41A6"/>
    <w:rsid w:val="006C53E7"/>
    <w:rsid w:val="006C5D6E"/>
    <w:rsid w:val="006C67F5"/>
    <w:rsid w:val="006C68D6"/>
    <w:rsid w:val="006C6ABF"/>
    <w:rsid w:val="006C70CD"/>
    <w:rsid w:val="006C7589"/>
    <w:rsid w:val="006C7861"/>
    <w:rsid w:val="006C7C10"/>
    <w:rsid w:val="006C7EA9"/>
    <w:rsid w:val="006D0030"/>
    <w:rsid w:val="006D04FC"/>
    <w:rsid w:val="006D0FC9"/>
    <w:rsid w:val="006D1038"/>
    <w:rsid w:val="006D14BB"/>
    <w:rsid w:val="006D1612"/>
    <w:rsid w:val="006D2695"/>
    <w:rsid w:val="006D4D08"/>
    <w:rsid w:val="006D5021"/>
    <w:rsid w:val="006D5067"/>
    <w:rsid w:val="006D52B2"/>
    <w:rsid w:val="006D54E9"/>
    <w:rsid w:val="006D5A35"/>
    <w:rsid w:val="006D63D5"/>
    <w:rsid w:val="006D686D"/>
    <w:rsid w:val="006D6ECA"/>
    <w:rsid w:val="006D6ED7"/>
    <w:rsid w:val="006D71F0"/>
    <w:rsid w:val="006D7D4B"/>
    <w:rsid w:val="006E0A97"/>
    <w:rsid w:val="006E0EAB"/>
    <w:rsid w:val="006E136F"/>
    <w:rsid w:val="006E16A8"/>
    <w:rsid w:val="006E1F06"/>
    <w:rsid w:val="006E203A"/>
    <w:rsid w:val="006E2E04"/>
    <w:rsid w:val="006E39FB"/>
    <w:rsid w:val="006E46B2"/>
    <w:rsid w:val="006E4F52"/>
    <w:rsid w:val="006E5678"/>
    <w:rsid w:val="006E640F"/>
    <w:rsid w:val="006E674A"/>
    <w:rsid w:val="006E6755"/>
    <w:rsid w:val="006E699A"/>
    <w:rsid w:val="006E71EA"/>
    <w:rsid w:val="006E7573"/>
    <w:rsid w:val="006E7972"/>
    <w:rsid w:val="006E7B40"/>
    <w:rsid w:val="006F0956"/>
    <w:rsid w:val="006F170F"/>
    <w:rsid w:val="006F178B"/>
    <w:rsid w:val="006F3889"/>
    <w:rsid w:val="006F3E1D"/>
    <w:rsid w:val="006F43F9"/>
    <w:rsid w:val="006F45D9"/>
    <w:rsid w:val="006F4E3B"/>
    <w:rsid w:val="006F507A"/>
    <w:rsid w:val="006F5448"/>
    <w:rsid w:val="006F5DDD"/>
    <w:rsid w:val="006F61E7"/>
    <w:rsid w:val="006F6570"/>
    <w:rsid w:val="006F6D3E"/>
    <w:rsid w:val="006F775C"/>
    <w:rsid w:val="006F7DE8"/>
    <w:rsid w:val="007004E9"/>
    <w:rsid w:val="00700E9F"/>
    <w:rsid w:val="00700FB9"/>
    <w:rsid w:val="0070127F"/>
    <w:rsid w:val="00701499"/>
    <w:rsid w:val="007015F3"/>
    <w:rsid w:val="00701CE6"/>
    <w:rsid w:val="00703A87"/>
    <w:rsid w:val="00703CA1"/>
    <w:rsid w:val="00703D56"/>
    <w:rsid w:val="00703F4D"/>
    <w:rsid w:val="007045DF"/>
    <w:rsid w:val="007048AA"/>
    <w:rsid w:val="00705480"/>
    <w:rsid w:val="00705DD1"/>
    <w:rsid w:val="007062AE"/>
    <w:rsid w:val="00706521"/>
    <w:rsid w:val="00706BF9"/>
    <w:rsid w:val="0070719F"/>
    <w:rsid w:val="00707379"/>
    <w:rsid w:val="007074F6"/>
    <w:rsid w:val="00707A11"/>
    <w:rsid w:val="00707E88"/>
    <w:rsid w:val="0071019E"/>
    <w:rsid w:val="007107E0"/>
    <w:rsid w:val="00710EBD"/>
    <w:rsid w:val="00711135"/>
    <w:rsid w:val="00711B1A"/>
    <w:rsid w:val="00711BF9"/>
    <w:rsid w:val="00711D26"/>
    <w:rsid w:val="00711F47"/>
    <w:rsid w:val="007130F1"/>
    <w:rsid w:val="0071320A"/>
    <w:rsid w:val="00713F3D"/>
    <w:rsid w:val="00713F68"/>
    <w:rsid w:val="00714128"/>
    <w:rsid w:val="0071428B"/>
    <w:rsid w:val="007143BA"/>
    <w:rsid w:val="007146E5"/>
    <w:rsid w:val="007148CE"/>
    <w:rsid w:val="007149B2"/>
    <w:rsid w:val="00714AAD"/>
    <w:rsid w:val="00715133"/>
    <w:rsid w:val="00715E31"/>
    <w:rsid w:val="00716A91"/>
    <w:rsid w:val="00716C4A"/>
    <w:rsid w:val="00716D79"/>
    <w:rsid w:val="00716DA9"/>
    <w:rsid w:val="00717492"/>
    <w:rsid w:val="0071758B"/>
    <w:rsid w:val="007179A4"/>
    <w:rsid w:val="007179F7"/>
    <w:rsid w:val="00717F6E"/>
    <w:rsid w:val="00720BBA"/>
    <w:rsid w:val="00720C6E"/>
    <w:rsid w:val="00720C98"/>
    <w:rsid w:val="00720E34"/>
    <w:rsid w:val="00721528"/>
    <w:rsid w:val="007218B2"/>
    <w:rsid w:val="00721B87"/>
    <w:rsid w:val="0072220C"/>
    <w:rsid w:val="00722630"/>
    <w:rsid w:val="00722785"/>
    <w:rsid w:val="00722AF6"/>
    <w:rsid w:val="00723AA4"/>
    <w:rsid w:val="0072440C"/>
    <w:rsid w:val="00724C7B"/>
    <w:rsid w:val="00725007"/>
    <w:rsid w:val="00725D39"/>
    <w:rsid w:val="00726048"/>
    <w:rsid w:val="007269C4"/>
    <w:rsid w:val="0072734C"/>
    <w:rsid w:val="007274AE"/>
    <w:rsid w:val="0072794B"/>
    <w:rsid w:val="007279F8"/>
    <w:rsid w:val="00727A36"/>
    <w:rsid w:val="00727C17"/>
    <w:rsid w:val="00730ACB"/>
    <w:rsid w:val="007310FF"/>
    <w:rsid w:val="00731CEA"/>
    <w:rsid w:val="00731FE8"/>
    <w:rsid w:val="00732114"/>
    <w:rsid w:val="007322C8"/>
    <w:rsid w:val="00732493"/>
    <w:rsid w:val="00732A44"/>
    <w:rsid w:val="00732C8F"/>
    <w:rsid w:val="007336C9"/>
    <w:rsid w:val="007337B3"/>
    <w:rsid w:val="00733A3A"/>
    <w:rsid w:val="007342B0"/>
    <w:rsid w:val="007358BA"/>
    <w:rsid w:val="00736431"/>
    <w:rsid w:val="00736CD9"/>
    <w:rsid w:val="00737AB2"/>
    <w:rsid w:val="00740D97"/>
    <w:rsid w:val="00740DCC"/>
    <w:rsid w:val="00740EE3"/>
    <w:rsid w:val="0074125E"/>
    <w:rsid w:val="007415E2"/>
    <w:rsid w:val="00741619"/>
    <w:rsid w:val="00741826"/>
    <w:rsid w:val="00741A16"/>
    <w:rsid w:val="00742065"/>
    <w:rsid w:val="007422B3"/>
    <w:rsid w:val="007426A6"/>
    <w:rsid w:val="0074319A"/>
    <w:rsid w:val="007431AA"/>
    <w:rsid w:val="0074341E"/>
    <w:rsid w:val="0074364F"/>
    <w:rsid w:val="00743812"/>
    <w:rsid w:val="00743EC6"/>
    <w:rsid w:val="00744367"/>
    <w:rsid w:val="00744BED"/>
    <w:rsid w:val="00744CF4"/>
    <w:rsid w:val="00744DFE"/>
    <w:rsid w:val="00745688"/>
    <w:rsid w:val="00745D3B"/>
    <w:rsid w:val="0074612D"/>
    <w:rsid w:val="00746DAE"/>
    <w:rsid w:val="00746EB2"/>
    <w:rsid w:val="007471AF"/>
    <w:rsid w:val="0074787C"/>
    <w:rsid w:val="00747A3E"/>
    <w:rsid w:val="00747A6E"/>
    <w:rsid w:val="00750C61"/>
    <w:rsid w:val="007510F5"/>
    <w:rsid w:val="007515C8"/>
    <w:rsid w:val="007520E0"/>
    <w:rsid w:val="007527C2"/>
    <w:rsid w:val="00752B5B"/>
    <w:rsid w:val="00752CD7"/>
    <w:rsid w:val="007531FE"/>
    <w:rsid w:val="00753BD1"/>
    <w:rsid w:val="00753E56"/>
    <w:rsid w:val="00754DB2"/>
    <w:rsid w:val="00756099"/>
    <w:rsid w:val="00756262"/>
    <w:rsid w:val="007563BB"/>
    <w:rsid w:val="00756DD4"/>
    <w:rsid w:val="0075720F"/>
    <w:rsid w:val="00757697"/>
    <w:rsid w:val="007576CE"/>
    <w:rsid w:val="00757993"/>
    <w:rsid w:val="00761B6A"/>
    <w:rsid w:val="007620B9"/>
    <w:rsid w:val="00762AFD"/>
    <w:rsid w:val="0076450C"/>
    <w:rsid w:val="007653E1"/>
    <w:rsid w:val="007654CF"/>
    <w:rsid w:val="007661F1"/>
    <w:rsid w:val="007662A4"/>
    <w:rsid w:val="00766486"/>
    <w:rsid w:val="0076651F"/>
    <w:rsid w:val="00766F94"/>
    <w:rsid w:val="00767476"/>
    <w:rsid w:val="00767553"/>
    <w:rsid w:val="007675C8"/>
    <w:rsid w:val="00767B30"/>
    <w:rsid w:val="00767CAB"/>
    <w:rsid w:val="00767D53"/>
    <w:rsid w:val="00767FDB"/>
    <w:rsid w:val="007702B1"/>
    <w:rsid w:val="00770527"/>
    <w:rsid w:val="00770831"/>
    <w:rsid w:val="007709F4"/>
    <w:rsid w:val="00770D42"/>
    <w:rsid w:val="00770EB5"/>
    <w:rsid w:val="007712FB"/>
    <w:rsid w:val="00772226"/>
    <w:rsid w:val="007729E9"/>
    <w:rsid w:val="00772A27"/>
    <w:rsid w:val="00772B40"/>
    <w:rsid w:val="00773132"/>
    <w:rsid w:val="00773667"/>
    <w:rsid w:val="00773725"/>
    <w:rsid w:val="007738A7"/>
    <w:rsid w:val="0077451B"/>
    <w:rsid w:val="007746E6"/>
    <w:rsid w:val="00774824"/>
    <w:rsid w:val="00774B89"/>
    <w:rsid w:val="00774BE2"/>
    <w:rsid w:val="0077510B"/>
    <w:rsid w:val="00775912"/>
    <w:rsid w:val="00775E0C"/>
    <w:rsid w:val="00776106"/>
    <w:rsid w:val="00776983"/>
    <w:rsid w:val="00776B15"/>
    <w:rsid w:val="00777409"/>
    <w:rsid w:val="00777543"/>
    <w:rsid w:val="00777E25"/>
    <w:rsid w:val="00777FC7"/>
    <w:rsid w:val="0078042F"/>
    <w:rsid w:val="00780C18"/>
    <w:rsid w:val="00781BB6"/>
    <w:rsid w:val="00781CC3"/>
    <w:rsid w:val="0078235C"/>
    <w:rsid w:val="00782557"/>
    <w:rsid w:val="0078289C"/>
    <w:rsid w:val="007829DF"/>
    <w:rsid w:val="00782A3B"/>
    <w:rsid w:val="00782B09"/>
    <w:rsid w:val="00783347"/>
    <w:rsid w:val="0078343B"/>
    <w:rsid w:val="00783F55"/>
    <w:rsid w:val="00783FC4"/>
    <w:rsid w:val="00784647"/>
    <w:rsid w:val="00784A0F"/>
    <w:rsid w:val="00784CAF"/>
    <w:rsid w:val="00784CB2"/>
    <w:rsid w:val="00784E9E"/>
    <w:rsid w:val="007852FE"/>
    <w:rsid w:val="007856D7"/>
    <w:rsid w:val="007857C9"/>
    <w:rsid w:val="00786131"/>
    <w:rsid w:val="00786C3A"/>
    <w:rsid w:val="00786D46"/>
    <w:rsid w:val="00786DBD"/>
    <w:rsid w:val="00786EEC"/>
    <w:rsid w:val="00787517"/>
    <w:rsid w:val="007901EB"/>
    <w:rsid w:val="0079044E"/>
    <w:rsid w:val="0079089F"/>
    <w:rsid w:val="007908F8"/>
    <w:rsid w:val="00790D2E"/>
    <w:rsid w:val="00791192"/>
    <w:rsid w:val="007912CF"/>
    <w:rsid w:val="007919CC"/>
    <w:rsid w:val="00791BAF"/>
    <w:rsid w:val="0079242C"/>
    <w:rsid w:val="007926BD"/>
    <w:rsid w:val="0079319A"/>
    <w:rsid w:val="007936FE"/>
    <w:rsid w:val="00793EB4"/>
    <w:rsid w:val="00793F28"/>
    <w:rsid w:val="00794CBB"/>
    <w:rsid w:val="00794E98"/>
    <w:rsid w:val="00795007"/>
    <w:rsid w:val="00795E4C"/>
    <w:rsid w:val="00796AB5"/>
    <w:rsid w:val="00796E8E"/>
    <w:rsid w:val="007A00FD"/>
    <w:rsid w:val="007A0339"/>
    <w:rsid w:val="007A034D"/>
    <w:rsid w:val="007A0D91"/>
    <w:rsid w:val="007A0DF8"/>
    <w:rsid w:val="007A101B"/>
    <w:rsid w:val="007A14E8"/>
    <w:rsid w:val="007A2556"/>
    <w:rsid w:val="007A257A"/>
    <w:rsid w:val="007A28CF"/>
    <w:rsid w:val="007A2AD2"/>
    <w:rsid w:val="007A2FA5"/>
    <w:rsid w:val="007A2FE7"/>
    <w:rsid w:val="007A5024"/>
    <w:rsid w:val="007A52CB"/>
    <w:rsid w:val="007A594E"/>
    <w:rsid w:val="007A5A4D"/>
    <w:rsid w:val="007A65C8"/>
    <w:rsid w:val="007A7037"/>
    <w:rsid w:val="007A749F"/>
    <w:rsid w:val="007B0CC6"/>
    <w:rsid w:val="007B0DCA"/>
    <w:rsid w:val="007B1675"/>
    <w:rsid w:val="007B18EE"/>
    <w:rsid w:val="007B1DC8"/>
    <w:rsid w:val="007B1FC9"/>
    <w:rsid w:val="007B2625"/>
    <w:rsid w:val="007B26A1"/>
    <w:rsid w:val="007B2816"/>
    <w:rsid w:val="007B32AF"/>
    <w:rsid w:val="007B33F3"/>
    <w:rsid w:val="007B3CB1"/>
    <w:rsid w:val="007B3D74"/>
    <w:rsid w:val="007B3DCB"/>
    <w:rsid w:val="007B47A7"/>
    <w:rsid w:val="007B55B7"/>
    <w:rsid w:val="007B57BB"/>
    <w:rsid w:val="007B59CC"/>
    <w:rsid w:val="007B62CF"/>
    <w:rsid w:val="007B63AE"/>
    <w:rsid w:val="007B770A"/>
    <w:rsid w:val="007B7B4B"/>
    <w:rsid w:val="007B7E4A"/>
    <w:rsid w:val="007C0684"/>
    <w:rsid w:val="007C088E"/>
    <w:rsid w:val="007C0BB2"/>
    <w:rsid w:val="007C1B28"/>
    <w:rsid w:val="007C1D7C"/>
    <w:rsid w:val="007C2458"/>
    <w:rsid w:val="007C4BC8"/>
    <w:rsid w:val="007C4E9B"/>
    <w:rsid w:val="007C5594"/>
    <w:rsid w:val="007C57C3"/>
    <w:rsid w:val="007C5C10"/>
    <w:rsid w:val="007C64CD"/>
    <w:rsid w:val="007C6502"/>
    <w:rsid w:val="007C6557"/>
    <w:rsid w:val="007D0560"/>
    <w:rsid w:val="007D0607"/>
    <w:rsid w:val="007D0C08"/>
    <w:rsid w:val="007D1653"/>
    <w:rsid w:val="007D1FC2"/>
    <w:rsid w:val="007D2143"/>
    <w:rsid w:val="007D252C"/>
    <w:rsid w:val="007D3AB9"/>
    <w:rsid w:val="007D4458"/>
    <w:rsid w:val="007D497B"/>
    <w:rsid w:val="007D521E"/>
    <w:rsid w:val="007D57D0"/>
    <w:rsid w:val="007D5F29"/>
    <w:rsid w:val="007D6312"/>
    <w:rsid w:val="007D6421"/>
    <w:rsid w:val="007D6D54"/>
    <w:rsid w:val="007D6DFD"/>
    <w:rsid w:val="007D7610"/>
    <w:rsid w:val="007D7A22"/>
    <w:rsid w:val="007D7AC1"/>
    <w:rsid w:val="007D7D05"/>
    <w:rsid w:val="007E0446"/>
    <w:rsid w:val="007E0CAA"/>
    <w:rsid w:val="007E0D67"/>
    <w:rsid w:val="007E0F11"/>
    <w:rsid w:val="007E140F"/>
    <w:rsid w:val="007E19A4"/>
    <w:rsid w:val="007E1B2E"/>
    <w:rsid w:val="007E1E6E"/>
    <w:rsid w:val="007E20BD"/>
    <w:rsid w:val="007E251D"/>
    <w:rsid w:val="007E2A02"/>
    <w:rsid w:val="007E2D84"/>
    <w:rsid w:val="007E39D3"/>
    <w:rsid w:val="007E4EAA"/>
    <w:rsid w:val="007E4EBD"/>
    <w:rsid w:val="007E565A"/>
    <w:rsid w:val="007E5A7C"/>
    <w:rsid w:val="007E5B75"/>
    <w:rsid w:val="007E61C4"/>
    <w:rsid w:val="007E6379"/>
    <w:rsid w:val="007E655F"/>
    <w:rsid w:val="007E6ADB"/>
    <w:rsid w:val="007E7255"/>
    <w:rsid w:val="007E7522"/>
    <w:rsid w:val="007E7F58"/>
    <w:rsid w:val="007F0AF1"/>
    <w:rsid w:val="007F1B8E"/>
    <w:rsid w:val="007F1D72"/>
    <w:rsid w:val="007F2481"/>
    <w:rsid w:val="007F27D5"/>
    <w:rsid w:val="007F2B3B"/>
    <w:rsid w:val="007F2BBF"/>
    <w:rsid w:val="007F2CD6"/>
    <w:rsid w:val="007F2DE4"/>
    <w:rsid w:val="007F3919"/>
    <w:rsid w:val="007F4746"/>
    <w:rsid w:val="007F4D25"/>
    <w:rsid w:val="007F5DCB"/>
    <w:rsid w:val="007F5FC8"/>
    <w:rsid w:val="007F641B"/>
    <w:rsid w:val="007F66B0"/>
    <w:rsid w:val="007F6858"/>
    <w:rsid w:val="007F74E7"/>
    <w:rsid w:val="007F76F0"/>
    <w:rsid w:val="007F77AF"/>
    <w:rsid w:val="00800137"/>
    <w:rsid w:val="008001AF"/>
    <w:rsid w:val="0080047E"/>
    <w:rsid w:val="00800849"/>
    <w:rsid w:val="00800CD5"/>
    <w:rsid w:val="0080107E"/>
    <w:rsid w:val="0080193B"/>
    <w:rsid w:val="0080240B"/>
    <w:rsid w:val="00802D60"/>
    <w:rsid w:val="00802EF4"/>
    <w:rsid w:val="0080308F"/>
    <w:rsid w:val="008031D4"/>
    <w:rsid w:val="008033A5"/>
    <w:rsid w:val="008034BC"/>
    <w:rsid w:val="00803598"/>
    <w:rsid w:val="008038FD"/>
    <w:rsid w:val="00803A2F"/>
    <w:rsid w:val="00803C41"/>
    <w:rsid w:val="00803CB6"/>
    <w:rsid w:val="00804E0D"/>
    <w:rsid w:val="0080536D"/>
    <w:rsid w:val="00805757"/>
    <w:rsid w:val="00806A38"/>
    <w:rsid w:val="00806B2A"/>
    <w:rsid w:val="00806DB8"/>
    <w:rsid w:val="00806E47"/>
    <w:rsid w:val="00807AE5"/>
    <w:rsid w:val="00807C1F"/>
    <w:rsid w:val="00807EF3"/>
    <w:rsid w:val="00810247"/>
    <w:rsid w:val="008106DE"/>
    <w:rsid w:val="00810FDF"/>
    <w:rsid w:val="0081137E"/>
    <w:rsid w:val="0081152F"/>
    <w:rsid w:val="00812154"/>
    <w:rsid w:val="008124FB"/>
    <w:rsid w:val="00812544"/>
    <w:rsid w:val="008125A9"/>
    <w:rsid w:val="00812CF3"/>
    <w:rsid w:val="00812D28"/>
    <w:rsid w:val="00812E61"/>
    <w:rsid w:val="00813735"/>
    <w:rsid w:val="00813AAB"/>
    <w:rsid w:val="00813B07"/>
    <w:rsid w:val="00813E05"/>
    <w:rsid w:val="00814F0C"/>
    <w:rsid w:val="00815730"/>
    <w:rsid w:val="00815BFC"/>
    <w:rsid w:val="00816500"/>
    <w:rsid w:val="00816607"/>
    <w:rsid w:val="0081681A"/>
    <w:rsid w:val="0081736A"/>
    <w:rsid w:val="00817535"/>
    <w:rsid w:val="0082031E"/>
    <w:rsid w:val="00820639"/>
    <w:rsid w:val="00820888"/>
    <w:rsid w:val="00820ECA"/>
    <w:rsid w:val="008210CB"/>
    <w:rsid w:val="00821459"/>
    <w:rsid w:val="008217D0"/>
    <w:rsid w:val="00821E0D"/>
    <w:rsid w:val="00821EA9"/>
    <w:rsid w:val="008221BE"/>
    <w:rsid w:val="008225DB"/>
    <w:rsid w:val="008229B8"/>
    <w:rsid w:val="0082396B"/>
    <w:rsid w:val="00823A44"/>
    <w:rsid w:val="00823D3F"/>
    <w:rsid w:val="00823DD0"/>
    <w:rsid w:val="008246FD"/>
    <w:rsid w:val="0082488E"/>
    <w:rsid w:val="00824B23"/>
    <w:rsid w:val="00824C8A"/>
    <w:rsid w:val="0082669D"/>
    <w:rsid w:val="008269E3"/>
    <w:rsid w:val="00826BB5"/>
    <w:rsid w:val="00826EE5"/>
    <w:rsid w:val="0082713F"/>
    <w:rsid w:val="0082753A"/>
    <w:rsid w:val="00827935"/>
    <w:rsid w:val="00830980"/>
    <w:rsid w:val="00831054"/>
    <w:rsid w:val="008316EB"/>
    <w:rsid w:val="008319C6"/>
    <w:rsid w:val="00831BF1"/>
    <w:rsid w:val="0083220B"/>
    <w:rsid w:val="00832C5F"/>
    <w:rsid w:val="00832E9A"/>
    <w:rsid w:val="00833559"/>
    <w:rsid w:val="008336FA"/>
    <w:rsid w:val="008341A3"/>
    <w:rsid w:val="0083466F"/>
    <w:rsid w:val="008347F5"/>
    <w:rsid w:val="00834951"/>
    <w:rsid w:val="00834DF4"/>
    <w:rsid w:val="008350CE"/>
    <w:rsid w:val="00835C09"/>
    <w:rsid w:val="00835CEF"/>
    <w:rsid w:val="0083633A"/>
    <w:rsid w:val="0083681D"/>
    <w:rsid w:val="00836A46"/>
    <w:rsid w:val="00836EED"/>
    <w:rsid w:val="00836F0D"/>
    <w:rsid w:val="008370C5"/>
    <w:rsid w:val="008376E2"/>
    <w:rsid w:val="008379BE"/>
    <w:rsid w:val="00837A5E"/>
    <w:rsid w:val="00840121"/>
    <w:rsid w:val="008401EF"/>
    <w:rsid w:val="0084095F"/>
    <w:rsid w:val="00840E9B"/>
    <w:rsid w:val="00841109"/>
    <w:rsid w:val="0084147B"/>
    <w:rsid w:val="008419DF"/>
    <w:rsid w:val="00841F91"/>
    <w:rsid w:val="0084245F"/>
    <w:rsid w:val="008425CA"/>
    <w:rsid w:val="0084602A"/>
    <w:rsid w:val="0084667F"/>
    <w:rsid w:val="0084719C"/>
    <w:rsid w:val="00847F47"/>
    <w:rsid w:val="0085043B"/>
    <w:rsid w:val="00850614"/>
    <w:rsid w:val="00850842"/>
    <w:rsid w:val="00850935"/>
    <w:rsid w:val="00851ECE"/>
    <w:rsid w:val="008534B9"/>
    <w:rsid w:val="00853646"/>
    <w:rsid w:val="008547D3"/>
    <w:rsid w:val="00854A93"/>
    <w:rsid w:val="008558B2"/>
    <w:rsid w:val="00855A2C"/>
    <w:rsid w:val="008565FD"/>
    <w:rsid w:val="00856986"/>
    <w:rsid w:val="00856EF5"/>
    <w:rsid w:val="00857555"/>
    <w:rsid w:val="0085755C"/>
    <w:rsid w:val="0085793D"/>
    <w:rsid w:val="00860C59"/>
    <w:rsid w:val="00861AC7"/>
    <w:rsid w:val="008627BC"/>
    <w:rsid w:val="0086301E"/>
    <w:rsid w:val="008647DE"/>
    <w:rsid w:val="00864E1C"/>
    <w:rsid w:val="00864FC1"/>
    <w:rsid w:val="00865276"/>
    <w:rsid w:val="00865429"/>
    <w:rsid w:val="008659BB"/>
    <w:rsid w:val="00865A56"/>
    <w:rsid w:val="00865AC5"/>
    <w:rsid w:val="008667E7"/>
    <w:rsid w:val="00866A42"/>
    <w:rsid w:val="00866DAB"/>
    <w:rsid w:val="0086781C"/>
    <w:rsid w:val="00867C4A"/>
    <w:rsid w:val="008700BF"/>
    <w:rsid w:val="008701A7"/>
    <w:rsid w:val="00870356"/>
    <w:rsid w:val="0087037F"/>
    <w:rsid w:val="008707E4"/>
    <w:rsid w:val="008713F8"/>
    <w:rsid w:val="00871862"/>
    <w:rsid w:val="00871BC8"/>
    <w:rsid w:val="00872070"/>
    <w:rsid w:val="00872230"/>
    <w:rsid w:val="00872D43"/>
    <w:rsid w:val="0087311C"/>
    <w:rsid w:val="008733DF"/>
    <w:rsid w:val="00873F67"/>
    <w:rsid w:val="0087450D"/>
    <w:rsid w:val="00874609"/>
    <w:rsid w:val="00875458"/>
    <w:rsid w:val="00875871"/>
    <w:rsid w:val="00876672"/>
    <w:rsid w:val="0087669D"/>
    <w:rsid w:val="00877A13"/>
    <w:rsid w:val="00880470"/>
    <w:rsid w:val="00880A6C"/>
    <w:rsid w:val="00880DCF"/>
    <w:rsid w:val="00881B72"/>
    <w:rsid w:val="00881DCF"/>
    <w:rsid w:val="00881DF0"/>
    <w:rsid w:val="008821C4"/>
    <w:rsid w:val="008823E8"/>
    <w:rsid w:val="00882A66"/>
    <w:rsid w:val="00882FEB"/>
    <w:rsid w:val="008834FF"/>
    <w:rsid w:val="00883709"/>
    <w:rsid w:val="00883D52"/>
    <w:rsid w:val="0088436B"/>
    <w:rsid w:val="008848B1"/>
    <w:rsid w:val="008849E5"/>
    <w:rsid w:val="00884C9E"/>
    <w:rsid w:val="00885177"/>
    <w:rsid w:val="0088532E"/>
    <w:rsid w:val="00885DD6"/>
    <w:rsid w:val="00886181"/>
    <w:rsid w:val="00886487"/>
    <w:rsid w:val="00886816"/>
    <w:rsid w:val="00886F98"/>
    <w:rsid w:val="00887363"/>
    <w:rsid w:val="00887AC3"/>
    <w:rsid w:val="00890179"/>
    <w:rsid w:val="008902E3"/>
    <w:rsid w:val="00890631"/>
    <w:rsid w:val="00891160"/>
    <w:rsid w:val="008934F7"/>
    <w:rsid w:val="00893B47"/>
    <w:rsid w:val="008949A1"/>
    <w:rsid w:val="00894D92"/>
    <w:rsid w:val="00895E33"/>
    <w:rsid w:val="00895E5E"/>
    <w:rsid w:val="00896874"/>
    <w:rsid w:val="0089732B"/>
    <w:rsid w:val="00897A72"/>
    <w:rsid w:val="008A0067"/>
    <w:rsid w:val="008A066E"/>
    <w:rsid w:val="008A06C7"/>
    <w:rsid w:val="008A0F9D"/>
    <w:rsid w:val="008A1027"/>
    <w:rsid w:val="008A13CE"/>
    <w:rsid w:val="008A1CAF"/>
    <w:rsid w:val="008A275A"/>
    <w:rsid w:val="008A3256"/>
    <w:rsid w:val="008A33A2"/>
    <w:rsid w:val="008A3687"/>
    <w:rsid w:val="008A3727"/>
    <w:rsid w:val="008A418B"/>
    <w:rsid w:val="008A447D"/>
    <w:rsid w:val="008A45E3"/>
    <w:rsid w:val="008A4FDE"/>
    <w:rsid w:val="008A5031"/>
    <w:rsid w:val="008A5584"/>
    <w:rsid w:val="008A5FBF"/>
    <w:rsid w:val="008A6ACE"/>
    <w:rsid w:val="008A6F16"/>
    <w:rsid w:val="008A703C"/>
    <w:rsid w:val="008A7069"/>
    <w:rsid w:val="008A777B"/>
    <w:rsid w:val="008A7B35"/>
    <w:rsid w:val="008A7D30"/>
    <w:rsid w:val="008B0292"/>
    <w:rsid w:val="008B0529"/>
    <w:rsid w:val="008B05D4"/>
    <w:rsid w:val="008B0891"/>
    <w:rsid w:val="008B1002"/>
    <w:rsid w:val="008B1717"/>
    <w:rsid w:val="008B1AE9"/>
    <w:rsid w:val="008B24C8"/>
    <w:rsid w:val="008B3129"/>
    <w:rsid w:val="008B416D"/>
    <w:rsid w:val="008B4AF9"/>
    <w:rsid w:val="008B516D"/>
    <w:rsid w:val="008B5566"/>
    <w:rsid w:val="008B6202"/>
    <w:rsid w:val="008B6334"/>
    <w:rsid w:val="008B6A38"/>
    <w:rsid w:val="008B6C32"/>
    <w:rsid w:val="008B6C64"/>
    <w:rsid w:val="008B7421"/>
    <w:rsid w:val="008B7459"/>
    <w:rsid w:val="008B7562"/>
    <w:rsid w:val="008B764C"/>
    <w:rsid w:val="008B7CF2"/>
    <w:rsid w:val="008C1176"/>
    <w:rsid w:val="008C1364"/>
    <w:rsid w:val="008C19AA"/>
    <w:rsid w:val="008C201C"/>
    <w:rsid w:val="008C2829"/>
    <w:rsid w:val="008C3083"/>
    <w:rsid w:val="008C3EEC"/>
    <w:rsid w:val="008C413D"/>
    <w:rsid w:val="008C42FA"/>
    <w:rsid w:val="008C48DD"/>
    <w:rsid w:val="008C4AB8"/>
    <w:rsid w:val="008C4FD4"/>
    <w:rsid w:val="008C5092"/>
    <w:rsid w:val="008C5425"/>
    <w:rsid w:val="008C5572"/>
    <w:rsid w:val="008C6775"/>
    <w:rsid w:val="008C692D"/>
    <w:rsid w:val="008C6A6D"/>
    <w:rsid w:val="008C71BB"/>
    <w:rsid w:val="008C731D"/>
    <w:rsid w:val="008C77CF"/>
    <w:rsid w:val="008C7B6C"/>
    <w:rsid w:val="008C7E39"/>
    <w:rsid w:val="008C7FB0"/>
    <w:rsid w:val="008D08B1"/>
    <w:rsid w:val="008D08F6"/>
    <w:rsid w:val="008D0ADE"/>
    <w:rsid w:val="008D0BFB"/>
    <w:rsid w:val="008D1036"/>
    <w:rsid w:val="008D10D1"/>
    <w:rsid w:val="008D10D3"/>
    <w:rsid w:val="008D1572"/>
    <w:rsid w:val="008D17ED"/>
    <w:rsid w:val="008D186E"/>
    <w:rsid w:val="008D1A5F"/>
    <w:rsid w:val="008D1E65"/>
    <w:rsid w:val="008D2160"/>
    <w:rsid w:val="008D22C4"/>
    <w:rsid w:val="008D25A7"/>
    <w:rsid w:val="008D27C4"/>
    <w:rsid w:val="008D2E03"/>
    <w:rsid w:val="008D2F71"/>
    <w:rsid w:val="008D3026"/>
    <w:rsid w:val="008D3F68"/>
    <w:rsid w:val="008D4207"/>
    <w:rsid w:val="008D420C"/>
    <w:rsid w:val="008D4471"/>
    <w:rsid w:val="008D5724"/>
    <w:rsid w:val="008D5D0B"/>
    <w:rsid w:val="008D6000"/>
    <w:rsid w:val="008D6500"/>
    <w:rsid w:val="008D6881"/>
    <w:rsid w:val="008D6ADE"/>
    <w:rsid w:val="008D6D8F"/>
    <w:rsid w:val="008D7395"/>
    <w:rsid w:val="008D7517"/>
    <w:rsid w:val="008D7DB1"/>
    <w:rsid w:val="008D7EAC"/>
    <w:rsid w:val="008E064C"/>
    <w:rsid w:val="008E121A"/>
    <w:rsid w:val="008E1768"/>
    <w:rsid w:val="008E1F62"/>
    <w:rsid w:val="008E260E"/>
    <w:rsid w:val="008E2610"/>
    <w:rsid w:val="008E2DA1"/>
    <w:rsid w:val="008E32F5"/>
    <w:rsid w:val="008E3570"/>
    <w:rsid w:val="008E35A6"/>
    <w:rsid w:val="008E3949"/>
    <w:rsid w:val="008E3AC8"/>
    <w:rsid w:val="008E3B60"/>
    <w:rsid w:val="008E3DB8"/>
    <w:rsid w:val="008E471D"/>
    <w:rsid w:val="008E488B"/>
    <w:rsid w:val="008E493A"/>
    <w:rsid w:val="008E564E"/>
    <w:rsid w:val="008E6194"/>
    <w:rsid w:val="008E6A2C"/>
    <w:rsid w:val="008E6CF1"/>
    <w:rsid w:val="008E6DD6"/>
    <w:rsid w:val="008E71DA"/>
    <w:rsid w:val="008E7242"/>
    <w:rsid w:val="008E768C"/>
    <w:rsid w:val="008E7860"/>
    <w:rsid w:val="008F007E"/>
    <w:rsid w:val="008F0098"/>
    <w:rsid w:val="008F05CA"/>
    <w:rsid w:val="008F0FFE"/>
    <w:rsid w:val="008F13C8"/>
    <w:rsid w:val="008F149D"/>
    <w:rsid w:val="008F209E"/>
    <w:rsid w:val="008F2158"/>
    <w:rsid w:val="008F247E"/>
    <w:rsid w:val="008F2595"/>
    <w:rsid w:val="008F28CF"/>
    <w:rsid w:val="008F2DED"/>
    <w:rsid w:val="008F2EEF"/>
    <w:rsid w:val="008F3162"/>
    <w:rsid w:val="008F342F"/>
    <w:rsid w:val="008F39E2"/>
    <w:rsid w:val="008F4290"/>
    <w:rsid w:val="008F4327"/>
    <w:rsid w:val="008F45E4"/>
    <w:rsid w:val="008F4EEE"/>
    <w:rsid w:val="008F5073"/>
    <w:rsid w:val="008F56C0"/>
    <w:rsid w:val="008F585C"/>
    <w:rsid w:val="008F6884"/>
    <w:rsid w:val="008F6BE7"/>
    <w:rsid w:val="008F790D"/>
    <w:rsid w:val="009003C2"/>
    <w:rsid w:val="00900501"/>
    <w:rsid w:val="009014E1"/>
    <w:rsid w:val="00901D44"/>
    <w:rsid w:val="00903666"/>
    <w:rsid w:val="0090398E"/>
    <w:rsid w:val="00903D7F"/>
    <w:rsid w:val="00903F39"/>
    <w:rsid w:val="009048A3"/>
    <w:rsid w:val="00904AF5"/>
    <w:rsid w:val="00904BB0"/>
    <w:rsid w:val="00904D30"/>
    <w:rsid w:val="009051B0"/>
    <w:rsid w:val="00905737"/>
    <w:rsid w:val="00906EFC"/>
    <w:rsid w:val="0090793F"/>
    <w:rsid w:val="00907A2F"/>
    <w:rsid w:val="00907E3C"/>
    <w:rsid w:val="00907FA4"/>
    <w:rsid w:val="009105AD"/>
    <w:rsid w:val="0091098C"/>
    <w:rsid w:val="00910C46"/>
    <w:rsid w:val="00910D65"/>
    <w:rsid w:val="0091147D"/>
    <w:rsid w:val="00911C7C"/>
    <w:rsid w:val="00912281"/>
    <w:rsid w:val="00912664"/>
    <w:rsid w:val="00912F8B"/>
    <w:rsid w:val="009130FC"/>
    <w:rsid w:val="00914255"/>
    <w:rsid w:val="009146FD"/>
    <w:rsid w:val="009155FD"/>
    <w:rsid w:val="0091629E"/>
    <w:rsid w:val="00916672"/>
    <w:rsid w:val="00916704"/>
    <w:rsid w:val="00916883"/>
    <w:rsid w:val="00916DCC"/>
    <w:rsid w:val="00917088"/>
    <w:rsid w:val="00920AD2"/>
    <w:rsid w:val="00920DF2"/>
    <w:rsid w:val="00920E56"/>
    <w:rsid w:val="00921713"/>
    <w:rsid w:val="00921BBD"/>
    <w:rsid w:val="00923643"/>
    <w:rsid w:val="0092379D"/>
    <w:rsid w:val="00923E73"/>
    <w:rsid w:val="00924126"/>
    <w:rsid w:val="009255F6"/>
    <w:rsid w:val="0092574C"/>
    <w:rsid w:val="00925EE4"/>
    <w:rsid w:val="00926E97"/>
    <w:rsid w:val="00927A34"/>
    <w:rsid w:val="00927A52"/>
    <w:rsid w:val="00927A97"/>
    <w:rsid w:val="00927AD7"/>
    <w:rsid w:val="00927E89"/>
    <w:rsid w:val="00930494"/>
    <w:rsid w:val="009305D9"/>
    <w:rsid w:val="009309B9"/>
    <w:rsid w:val="0093103D"/>
    <w:rsid w:val="0093116D"/>
    <w:rsid w:val="00931657"/>
    <w:rsid w:val="00931F29"/>
    <w:rsid w:val="00932162"/>
    <w:rsid w:val="0093290D"/>
    <w:rsid w:val="0093340F"/>
    <w:rsid w:val="0093368A"/>
    <w:rsid w:val="0093470D"/>
    <w:rsid w:val="00934B6E"/>
    <w:rsid w:val="009355FA"/>
    <w:rsid w:val="00935650"/>
    <w:rsid w:val="00935710"/>
    <w:rsid w:val="00936E8E"/>
    <w:rsid w:val="00937407"/>
    <w:rsid w:val="0093796B"/>
    <w:rsid w:val="00940073"/>
    <w:rsid w:val="009404A7"/>
    <w:rsid w:val="009409FE"/>
    <w:rsid w:val="00940B1A"/>
    <w:rsid w:val="00940FA3"/>
    <w:rsid w:val="00941127"/>
    <w:rsid w:val="00941E55"/>
    <w:rsid w:val="00941EFC"/>
    <w:rsid w:val="009427FD"/>
    <w:rsid w:val="00942FB9"/>
    <w:rsid w:val="00943006"/>
    <w:rsid w:val="009441B3"/>
    <w:rsid w:val="009452EB"/>
    <w:rsid w:val="00945B51"/>
    <w:rsid w:val="00945FD1"/>
    <w:rsid w:val="00946958"/>
    <w:rsid w:val="00946BF0"/>
    <w:rsid w:val="009472D6"/>
    <w:rsid w:val="009479CF"/>
    <w:rsid w:val="00947F5E"/>
    <w:rsid w:val="009504AF"/>
    <w:rsid w:val="00950642"/>
    <w:rsid w:val="00950D59"/>
    <w:rsid w:val="00951736"/>
    <w:rsid w:val="00952037"/>
    <w:rsid w:val="00953669"/>
    <w:rsid w:val="00953671"/>
    <w:rsid w:val="00953826"/>
    <w:rsid w:val="00953ABC"/>
    <w:rsid w:val="00953F0C"/>
    <w:rsid w:val="009542C3"/>
    <w:rsid w:val="00954E70"/>
    <w:rsid w:val="00954E81"/>
    <w:rsid w:val="009552EE"/>
    <w:rsid w:val="00955814"/>
    <w:rsid w:val="00955D43"/>
    <w:rsid w:val="0095604B"/>
    <w:rsid w:val="0095661C"/>
    <w:rsid w:val="00956755"/>
    <w:rsid w:val="00956A39"/>
    <w:rsid w:val="00956A54"/>
    <w:rsid w:val="00956BE5"/>
    <w:rsid w:val="00956E16"/>
    <w:rsid w:val="0095780F"/>
    <w:rsid w:val="0095796A"/>
    <w:rsid w:val="00957B11"/>
    <w:rsid w:val="00960527"/>
    <w:rsid w:val="00960C2C"/>
    <w:rsid w:val="009611FD"/>
    <w:rsid w:val="0096223F"/>
    <w:rsid w:val="009626BE"/>
    <w:rsid w:val="009630A6"/>
    <w:rsid w:val="009636DD"/>
    <w:rsid w:val="009636E2"/>
    <w:rsid w:val="009640E0"/>
    <w:rsid w:val="00964208"/>
    <w:rsid w:val="00965146"/>
    <w:rsid w:val="00965437"/>
    <w:rsid w:val="009656AF"/>
    <w:rsid w:val="00965791"/>
    <w:rsid w:val="009659DF"/>
    <w:rsid w:val="00965E9F"/>
    <w:rsid w:val="00966DDD"/>
    <w:rsid w:val="00967CE2"/>
    <w:rsid w:val="00967EB9"/>
    <w:rsid w:val="0097096E"/>
    <w:rsid w:val="00970CD2"/>
    <w:rsid w:val="00971A4F"/>
    <w:rsid w:val="009721CE"/>
    <w:rsid w:val="00972452"/>
    <w:rsid w:val="00972753"/>
    <w:rsid w:val="00972848"/>
    <w:rsid w:val="00972A7C"/>
    <w:rsid w:val="00972ACA"/>
    <w:rsid w:val="00972BC8"/>
    <w:rsid w:val="00973A8D"/>
    <w:rsid w:val="00973C38"/>
    <w:rsid w:val="00973CF2"/>
    <w:rsid w:val="00973F8B"/>
    <w:rsid w:val="00974C79"/>
    <w:rsid w:val="009754A9"/>
    <w:rsid w:val="009755B6"/>
    <w:rsid w:val="00975872"/>
    <w:rsid w:val="009758C8"/>
    <w:rsid w:val="009760EE"/>
    <w:rsid w:val="0097675A"/>
    <w:rsid w:val="00976992"/>
    <w:rsid w:val="009769E2"/>
    <w:rsid w:val="00976EBE"/>
    <w:rsid w:val="009772F0"/>
    <w:rsid w:val="00980655"/>
    <w:rsid w:val="00980DD0"/>
    <w:rsid w:val="009812E2"/>
    <w:rsid w:val="00981729"/>
    <w:rsid w:val="00982B80"/>
    <w:rsid w:val="00983523"/>
    <w:rsid w:val="00983C76"/>
    <w:rsid w:val="00983F5F"/>
    <w:rsid w:val="00984310"/>
    <w:rsid w:val="00984D61"/>
    <w:rsid w:val="009859F5"/>
    <w:rsid w:val="009860BC"/>
    <w:rsid w:val="00986526"/>
    <w:rsid w:val="0098664B"/>
    <w:rsid w:val="009869CB"/>
    <w:rsid w:val="00986AAC"/>
    <w:rsid w:val="00987579"/>
    <w:rsid w:val="00987689"/>
    <w:rsid w:val="0098799D"/>
    <w:rsid w:val="00987BA0"/>
    <w:rsid w:val="00987E36"/>
    <w:rsid w:val="009901ED"/>
    <w:rsid w:val="0099042B"/>
    <w:rsid w:val="00990454"/>
    <w:rsid w:val="00990852"/>
    <w:rsid w:val="00990AC0"/>
    <w:rsid w:val="00990BA2"/>
    <w:rsid w:val="009912B0"/>
    <w:rsid w:val="009919E2"/>
    <w:rsid w:val="00991FA3"/>
    <w:rsid w:val="00992231"/>
    <w:rsid w:val="009926FF"/>
    <w:rsid w:val="00992821"/>
    <w:rsid w:val="00992D54"/>
    <w:rsid w:val="00992F81"/>
    <w:rsid w:val="009934A6"/>
    <w:rsid w:val="00994FEC"/>
    <w:rsid w:val="00995906"/>
    <w:rsid w:val="0099710A"/>
    <w:rsid w:val="00997E9E"/>
    <w:rsid w:val="009A03D2"/>
    <w:rsid w:val="009A10E4"/>
    <w:rsid w:val="009A1174"/>
    <w:rsid w:val="009A1248"/>
    <w:rsid w:val="009A169C"/>
    <w:rsid w:val="009A179C"/>
    <w:rsid w:val="009A19FE"/>
    <w:rsid w:val="009A27B4"/>
    <w:rsid w:val="009A3AFD"/>
    <w:rsid w:val="009A3FC1"/>
    <w:rsid w:val="009A42A4"/>
    <w:rsid w:val="009A4DD9"/>
    <w:rsid w:val="009A5AEF"/>
    <w:rsid w:val="009A671E"/>
    <w:rsid w:val="009A6EEE"/>
    <w:rsid w:val="009A78D1"/>
    <w:rsid w:val="009B05EA"/>
    <w:rsid w:val="009B1C6E"/>
    <w:rsid w:val="009B2600"/>
    <w:rsid w:val="009B287D"/>
    <w:rsid w:val="009B2DFD"/>
    <w:rsid w:val="009B33BB"/>
    <w:rsid w:val="009B3F89"/>
    <w:rsid w:val="009B4710"/>
    <w:rsid w:val="009B4A39"/>
    <w:rsid w:val="009B510F"/>
    <w:rsid w:val="009B5363"/>
    <w:rsid w:val="009B54EC"/>
    <w:rsid w:val="009B58AF"/>
    <w:rsid w:val="009B5950"/>
    <w:rsid w:val="009B5975"/>
    <w:rsid w:val="009B5DC3"/>
    <w:rsid w:val="009B70DF"/>
    <w:rsid w:val="009B77D4"/>
    <w:rsid w:val="009B7931"/>
    <w:rsid w:val="009C075A"/>
    <w:rsid w:val="009C0CDD"/>
    <w:rsid w:val="009C101B"/>
    <w:rsid w:val="009C180F"/>
    <w:rsid w:val="009C1DDD"/>
    <w:rsid w:val="009C1E85"/>
    <w:rsid w:val="009C1EE0"/>
    <w:rsid w:val="009C2283"/>
    <w:rsid w:val="009C2692"/>
    <w:rsid w:val="009C31A3"/>
    <w:rsid w:val="009C32C4"/>
    <w:rsid w:val="009C33AD"/>
    <w:rsid w:val="009C3F9B"/>
    <w:rsid w:val="009C4E85"/>
    <w:rsid w:val="009C5110"/>
    <w:rsid w:val="009C54F6"/>
    <w:rsid w:val="009C5D50"/>
    <w:rsid w:val="009C644C"/>
    <w:rsid w:val="009C679D"/>
    <w:rsid w:val="009C6FB1"/>
    <w:rsid w:val="009C733C"/>
    <w:rsid w:val="009C7A09"/>
    <w:rsid w:val="009D1101"/>
    <w:rsid w:val="009D171B"/>
    <w:rsid w:val="009D1EAC"/>
    <w:rsid w:val="009D1FD4"/>
    <w:rsid w:val="009D23AF"/>
    <w:rsid w:val="009D3CB5"/>
    <w:rsid w:val="009D3D9B"/>
    <w:rsid w:val="009D3EDE"/>
    <w:rsid w:val="009D4122"/>
    <w:rsid w:val="009D46FA"/>
    <w:rsid w:val="009D4A7A"/>
    <w:rsid w:val="009D4B71"/>
    <w:rsid w:val="009D5177"/>
    <w:rsid w:val="009D51D6"/>
    <w:rsid w:val="009D58D2"/>
    <w:rsid w:val="009D6E47"/>
    <w:rsid w:val="009D76C4"/>
    <w:rsid w:val="009D790F"/>
    <w:rsid w:val="009E0077"/>
    <w:rsid w:val="009E09FF"/>
    <w:rsid w:val="009E0B18"/>
    <w:rsid w:val="009E245A"/>
    <w:rsid w:val="009E290E"/>
    <w:rsid w:val="009E2B84"/>
    <w:rsid w:val="009E322F"/>
    <w:rsid w:val="009E3368"/>
    <w:rsid w:val="009E3AC8"/>
    <w:rsid w:val="009E3F3E"/>
    <w:rsid w:val="009E412E"/>
    <w:rsid w:val="009E47C5"/>
    <w:rsid w:val="009E4AA9"/>
    <w:rsid w:val="009E4B63"/>
    <w:rsid w:val="009E55FC"/>
    <w:rsid w:val="009E5612"/>
    <w:rsid w:val="009E64FE"/>
    <w:rsid w:val="009E65A7"/>
    <w:rsid w:val="009E692D"/>
    <w:rsid w:val="009E695F"/>
    <w:rsid w:val="009E6C5A"/>
    <w:rsid w:val="009E6E76"/>
    <w:rsid w:val="009E6EA6"/>
    <w:rsid w:val="009E7F60"/>
    <w:rsid w:val="009E7FC3"/>
    <w:rsid w:val="009F0370"/>
    <w:rsid w:val="009F1374"/>
    <w:rsid w:val="009F13D1"/>
    <w:rsid w:val="009F18C6"/>
    <w:rsid w:val="009F1D09"/>
    <w:rsid w:val="009F2039"/>
    <w:rsid w:val="009F22D1"/>
    <w:rsid w:val="009F2A85"/>
    <w:rsid w:val="009F3229"/>
    <w:rsid w:val="009F3308"/>
    <w:rsid w:val="009F33BC"/>
    <w:rsid w:val="009F4057"/>
    <w:rsid w:val="009F42AB"/>
    <w:rsid w:val="009F4401"/>
    <w:rsid w:val="009F48BD"/>
    <w:rsid w:val="009F4B66"/>
    <w:rsid w:val="009F50B5"/>
    <w:rsid w:val="009F5885"/>
    <w:rsid w:val="009F5A43"/>
    <w:rsid w:val="009F5BA9"/>
    <w:rsid w:val="009F61FF"/>
    <w:rsid w:val="009F62D5"/>
    <w:rsid w:val="009F6916"/>
    <w:rsid w:val="009F7116"/>
    <w:rsid w:val="00A008C2"/>
    <w:rsid w:val="00A008F1"/>
    <w:rsid w:val="00A01164"/>
    <w:rsid w:val="00A022E3"/>
    <w:rsid w:val="00A02C4B"/>
    <w:rsid w:val="00A02F13"/>
    <w:rsid w:val="00A03527"/>
    <w:rsid w:val="00A03626"/>
    <w:rsid w:val="00A03D04"/>
    <w:rsid w:val="00A044F0"/>
    <w:rsid w:val="00A0558A"/>
    <w:rsid w:val="00A05619"/>
    <w:rsid w:val="00A064B9"/>
    <w:rsid w:val="00A064EF"/>
    <w:rsid w:val="00A06693"/>
    <w:rsid w:val="00A06D2B"/>
    <w:rsid w:val="00A06DAC"/>
    <w:rsid w:val="00A06DD8"/>
    <w:rsid w:val="00A0700E"/>
    <w:rsid w:val="00A070D0"/>
    <w:rsid w:val="00A071DD"/>
    <w:rsid w:val="00A0756B"/>
    <w:rsid w:val="00A07770"/>
    <w:rsid w:val="00A101C6"/>
    <w:rsid w:val="00A1090B"/>
    <w:rsid w:val="00A10DB2"/>
    <w:rsid w:val="00A10F49"/>
    <w:rsid w:val="00A1177E"/>
    <w:rsid w:val="00A123CB"/>
    <w:rsid w:val="00A13370"/>
    <w:rsid w:val="00A1389E"/>
    <w:rsid w:val="00A14032"/>
    <w:rsid w:val="00A148E6"/>
    <w:rsid w:val="00A14A4C"/>
    <w:rsid w:val="00A14AFB"/>
    <w:rsid w:val="00A1519B"/>
    <w:rsid w:val="00A15E61"/>
    <w:rsid w:val="00A169C9"/>
    <w:rsid w:val="00A16B64"/>
    <w:rsid w:val="00A1715E"/>
    <w:rsid w:val="00A17659"/>
    <w:rsid w:val="00A17B49"/>
    <w:rsid w:val="00A21C0A"/>
    <w:rsid w:val="00A21ED8"/>
    <w:rsid w:val="00A21F42"/>
    <w:rsid w:val="00A221C7"/>
    <w:rsid w:val="00A2298D"/>
    <w:rsid w:val="00A22A0E"/>
    <w:rsid w:val="00A22A57"/>
    <w:rsid w:val="00A22C6B"/>
    <w:rsid w:val="00A23714"/>
    <w:rsid w:val="00A2377F"/>
    <w:rsid w:val="00A24C80"/>
    <w:rsid w:val="00A24D38"/>
    <w:rsid w:val="00A250BA"/>
    <w:rsid w:val="00A25134"/>
    <w:rsid w:val="00A251E9"/>
    <w:rsid w:val="00A2555E"/>
    <w:rsid w:val="00A25626"/>
    <w:rsid w:val="00A25AAE"/>
    <w:rsid w:val="00A25C98"/>
    <w:rsid w:val="00A2699C"/>
    <w:rsid w:val="00A26CAF"/>
    <w:rsid w:val="00A2716F"/>
    <w:rsid w:val="00A279C7"/>
    <w:rsid w:val="00A27C28"/>
    <w:rsid w:val="00A27C9D"/>
    <w:rsid w:val="00A27F18"/>
    <w:rsid w:val="00A30BF5"/>
    <w:rsid w:val="00A32603"/>
    <w:rsid w:val="00A32B5B"/>
    <w:rsid w:val="00A32C0A"/>
    <w:rsid w:val="00A330DE"/>
    <w:rsid w:val="00A33310"/>
    <w:rsid w:val="00A339E9"/>
    <w:rsid w:val="00A33F1F"/>
    <w:rsid w:val="00A33F55"/>
    <w:rsid w:val="00A346E5"/>
    <w:rsid w:val="00A348DE"/>
    <w:rsid w:val="00A34B7B"/>
    <w:rsid w:val="00A34BE4"/>
    <w:rsid w:val="00A351AD"/>
    <w:rsid w:val="00A351F2"/>
    <w:rsid w:val="00A355D2"/>
    <w:rsid w:val="00A35B84"/>
    <w:rsid w:val="00A35C19"/>
    <w:rsid w:val="00A35CDB"/>
    <w:rsid w:val="00A35F54"/>
    <w:rsid w:val="00A363EF"/>
    <w:rsid w:val="00A369AA"/>
    <w:rsid w:val="00A36BC9"/>
    <w:rsid w:val="00A37A04"/>
    <w:rsid w:val="00A37A20"/>
    <w:rsid w:val="00A37C3D"/>
    <w:rsid w:val="00A37C79"/>
    <w:rsid w:val="00A40072"/>
    <w:rsid w:val="00A40D47"/>
    <w:rsid w:val="00A4176F"/>
    <w:rsid w:val="00A41EA6"/>
    <w:rsid w:val="00A4249C"/>
    <w:rsid w:val="00A4275A"/>
    <w:rsid w:val="00A43CB1"/>
    <w:rsid w:val="00A4465C"/>
    <w:rsid w:val="00A458F7"/>
    <w:rsid w:val="00A461F5"/>
    <w:rsid w:val="00A46C86"/>
    <w:rsid w:val="00A472E8"/>
    <w:rsid w:val="00A476BC"/>
    <w:rsid w:val="00A478C8"/>
    <w:rsid w:val="00A508F8"/>
    <w:rsid w:val="00A511E2"/>
    <w:rsid w:val="00A51870"/>
    <w:rsid w:val="00A52A33"/>
    <w:rsid w:val="00A52F3F"/>
    <w:rsid w:val="00A53481"/>
    <w:rsid w:val="00A53576"/>
    <w:rsid w:val="00A5358C"/>
    <w:rsid w:val="00A54182"/>
    <w:rsid w:val="00A545D5"/>
    <w:rsid w:val="00A555B8"/>
    <w:rsid w:val="00A56458"/>
    <w:rsid w:val="00A56467"/>
    <w:rsid w:val="00A564AB"/>
    <w:rsid w:val="00A56596"/>
    <w:rsid w:val="00A565BD"/>
    <w:rsid w:val="00A56913"/>
    <w:rsid w:val="00A56AB6"/>
    <w:rsid w:val="00A56C7B"/>
    <w:rsid w:val="00A57861"/>
    <w:rsid w:val="00A57BC9"/>
    <w:rsid w:val="00A57C07"/>
    <w:rsid w:val="00A60204"/>
    <w:rsid w:val="00A6049A"/>
    <w:rsid w:val="00A607C6"/>
    <w:rsid w:val="00A60D59"/>
    <w:rsid w:val="00A60DD7"/>
    <w:rsid w:val="00A60E48"/>
    <w:rsid w:val="00A611AE"/>
    <w:rsid w:val="00A61915"/>
    <w:rsid w:val="00A61A1D"/>
    <w:rsid w:val="00A61C63"/>
    <w:rsid w:val="00A61CF1"/>
    <w:rsid w:val="00A61E10"/>
    <w:rsid w:val="00A61E59"/>
    <w:rsid w:val="00A623A0"/>
    <w:rsid w:val="00A62A40"/>
    <w:rsid w:val="00A62E6D"/>
    <w:rsid w:val="00A63256"/>
    <w:rsid w:val="00A6356A"/>
    <w:rsid w:val="00A63885"/>
    <w:rsid w:val="00A63EA5"/>
    <w:rsid w:val="00A63F60"/>
    <w:rsid w:val="00A6478F"/>
    <w:rsid w:val="00A64832"/>
    <w:rsid w:val="00A6606E"/>
    <w:rsid w:val="00A662BC"/>
    <w:rsid w:val="00A66304"/>
    <w:rsid w:val="00A6648B"/>
    <w:rsid w:val="00A665B1"/>
    <w:rsid w:val="00A66632"/>
    <w:rsid w:val="00A66A55"/>
    <w:rsid w:val="00A67445"/>
    <w:rsid w:val="00A678BE"/>
    <w:rsid w:val="00A67B5A"/>
    <w:rsid w:val="00A67B94"/>
    <w:rsid w:val="00A67CCD"/>
    <w:rsid w:val="00A67E22"/>
    <w:rsid w:val="00A70479"/>
    <w:rsid w:val="00A707CA"/>
    <w:rsid w:val="00A70970"/>
    <w:rsid w:val="00A72316"/>
    <w:rsid w:val="00A72556"/>
    <w:rsid w:val="00A73A42"/>
    <w:rsid w:val="00A73DEB"/>
    <w:rsid w:val="00A742E7"/>
    <w:rsid w:val="00A75353"/>
    <w:rsid w:val="00A7564B"/>
    <w:rsid w:val="00A757B6"/>
    <w:rsid w:val="00A75FD2"/>
    <w:rsid w:val="00A76558"/>
    <w:rsid w:val="00A76835"/>
    <w:rsid w:val="00A76B3E"/>
    <w:rsid w:val="00A77BF8"/>
    <w:rsid w:val="00A808A1"/>
    <w:rsid w:val="00A80A9B"/>
    <w:rsid w:val="00A80B8D"/>
    <w:rsid w:val="00A81266"/>
    <w:rsid w:val="00A813E7"/>
    <w:rsid w:val="00A81E85"/>
    <w:rsid w:val="00A82170"/>
    <w:rsid w:val="00A8243D"/>
    <w:rsid w:val="00A83211"/>
    <w:rsid w:val="00A835BC"/>
    <w:rsid w:val="00A835DD"/>
    <w:rsid w:val="00A837BC"/>
    <w:rsid w:val="00A839DA"/>
    <w:rsid w:val="00A83D82"/>
    <w:rsid w:val="00A841CD"/>
    <w:rsid w:val="00A84349"/>
    <w:rsid w:val="00A84370"/>
    <w:rsid w:val="00A84911"/>
    <w:rsid w:val="00A85860"/>
    <w:rsid w:val="00A85AAF"/>
    <w:rsid w:val="00A86222"/>
    <w:rsid w:val="00A8642E"/>
    <w:rsid w:val="00A86BB0"/>
    <w:rsid w:val="00A86E79"/>
    <w:rsid w:val="00A8738E"/>
    <w:rsid w:val="00A87853"/>
    <w:rsid w:val="00A9030E"/>
    <w:rsid w:val="00A91234"/>
    <w:rsid w:val="00A914A7"/>
    <w:rsid w:val="00A91709"/>
    <w:rsid w:val="00A91819"/>
    <w:rsid w:val="00A91A5B"/>
    <w:rsid w:val="00A91FFE"/>
    <w:rsid w:val="00A92205"/>
    <w:rsid w:val="00A9239C"/>
    <w:rsid w:val="00A924A2"/>
    <w:rsid w:val="00A92ECF"/>
    <w:rsid w:val="00A9354F"/>
    <w:rsid w:val="00A93763"/>
    <w:rsid w:val="00A93A8C"/>
    <w:rsid w:val="00A93D6D"/>
    <w:rsid w:val="00A94105"/>
    <w:rsid w:val="00A942C4"/>
    <w:rsid w:val="00A94812"/>
    <w:rsid w:val="00A94F1F"/>
    <w:rsid w:val="00A950F2"/>
    <w:rsid w:val="00A95590"/>
    <w:rsid w:val="00A958D0"/>
    <w:rsid w:val="00A95ACE"/>
    <w:rsid w:val="00A96223"/>
    <w:rsid w:val="00A9686E"/>
    <w:rsid w:val="00A96BB7"/>
    <w:rsid w:val="00A96CC6"/>
    <w:rsid w:val="00A9730A"/>
    <w:rsid w:val="00A974D5"/>
    <w:rsid w:val="00A9786F"/>
    <w:rsid w:val="00AA01AA"/>
    <w:rsid w:val="00AA0257"/>
    <w:rsid w:val="00AA0A77"/>
    <w:rsid w:val="00AA0ADD"/>
    <w:rsid w:val="00AA0CBB"/>
    <w:rsid w:val="00AA0F4A"/>
    <w:rsid w:val="00AA108C"/>
    <w:rsid w:val="00AA114C"/>
    <w:rsid w:val="00AA1608"/>
    <w:rsid w:val="00AA255F"/>
    <w:rsid w:val="00AA28EE"/>
    <w:rsid w:val="00AA2CCA"/>
    <w:rsid w:val="00AA2F8B"/>
    <w:rsid w:val="00AA3321"/>
    <w:rsid w:val="00AA3340"/>
    <w:rsid w:val="00AA3784"/>
    <w:rsid w:val="00AA3F36"/>
    <w:rsid w:val="00AA4498"/>
    <w:rsid w:val="00AA4AAD"/>
    <w:rsid w:val="00AA4DF3"/>
    <w:rsid w:val="00AA4F81"/>
    <w:rsid w:val="00AA523F"/>
    <w:rsid w:val="00AA644F"/>
    <w:rsid w:val="00AA683B"/>
    <w:rsid w:val="00AA720B"/>
    <w:rsid w:val="00AA7E64"/>
    <w:rsid w:val="00AB0191"/>
    <w:rsid w:val="00AB023F"/>
    <w:rsid w:val="00AB0447"/>
    <w:rsid w:val="00AB04FE"/>
    <w:rsid w:val="00AB070B"/>
    <w:rsid w:val="00AB1C11"/>
    <w:rsid w:val="00AB228B"/>
    <w:rsid w:val="00AB23A4"/>
    <w:rsid w:val="00AB2D10"/>
    <w:rsid w:val="00AB2F9D"/>
    <w:rsid w:val="00AB31C8"/>
    <w:rsid w:val="00AB323D"/>
    <w:rsid w:val="00AB3340"/>
    <w:rsid w:val="00AB3C64"/>
    <w:rsid w:val="00AB3D40"/>
    <w:rsid w:val="00AB4274"/>
    <w:rsid w:val="00AB4505"/>
    <w:rsid w:val="00AB49F8"/>
    <w:rsid w:val="00AB5F6F"/>
    <w:rsid w:val="00AB6A11"/>
    <w:rsid w:val="00AB6D76"/>
    <w:rsid w:val="00AB70A2"/>
    <w:rsid w:val="00AB71EF"/>
    <w:rsid w:val="00AC0487"/>
    <w:rsid w:val="00AC04F5"/>
    <w:rsid w:val="00AC0574"/>
    <w:rsid w:val="00AC0BEE"/>
    <w:rsid w:val="00AC0CC9"/>
    <w:rsid w:val="00AC1085"/>
    <w:rsid w:val="00AC16CC"/>
    <w:rsid w:val="00AC17A0"/>
    <w:rsid w:val="00AC1C1A"/>
    <w:rsid w:val="00AC2196"/>
    <w:rsid w:val="00AC33E8"/>
    <w:rsid w:val="00AC340D"/>
    <w:rsid w:val="00AC3E3D"/>
    <w:rsid w:val="00AC4612"/>
    <w:rsid w:val="00AC4921"/>
    <w:rsid w:val="00AC4A73"/>
    <w:rsid w:val="00AC51E0"/>
    <w:rsid w:val="00AC552F"/>
    <w:rsid w:val="00AC57F3"/>
    <w:rsid w:val="00AC5ED7"/>
    <w:rsid w:val="00AC67D9"/>
    <w:rsid w:val="00AC7354"/>
    <w:rsid w:val="00AC73FE"/>
    <w:rsid w:val="00AC7FF8"/>
    <w:rsid w:val="00AD01C3"/>
    <w:rsid w:val="00AD0EE4"/>
    <w:rsid w:val="00AD0EF2"/>
    <w:rsid w:val="00AD13F2"/>
    <w:rsid w:val="00AD1A16"/>
    <w:rsid w:val="00AD1A45"/>
    <w:rsid w:val="00AD2D12"/>
    <w:rsid w:val="00AD3976"/>
    <w:rsid w:val="00AD3A0F"/>
    <w:rsid w:val="00AD3B19"/>
    <w:rsid w:val="00AD42F0"/>
    <w:rsid w:val="00AD4411"/>
    <w:rsid w:val="00AD5635"/>
    <w:rsid w:val="00AD7292"/>
    <w:rsid w:val="00AD76CF"/>
    <w:rsid w:val="00AD7FE8"/>
    <w:rsid w:val="00AE02A0"/>
    <w:rsid w:val="00AE0863"/>
    <w:rsid w:val="00AE1239"/>
    <w:rsid w:val="00AE1BD0"/>
    <w:rsid w:val="00AE243C"/>
    <w:rsid w:val="00AE24BB"/>
    <w:rsid w:val="00AE2E0A"/>
    <w:rsid w:val="00AE2EB3"/>
    <w:rsid w:val="00AE3918"/>
    <w:rsid w:val="00AE3CCD"/>
    <w:rsid w:val="00AE3EBC"/>
    <w:rsid w:val="00AE4744"/>
    <w:rsid w:val="00AE4831"/>
    <w:rsid w:val="00AE4F35"/>
    <w:rsid w:val="00AE5184"/>
    <w:rsid w:val="00AE61B4"/>
    <w:rsid w:val="00AE6284"/>
    <w:rsid w:val="00AE6531"/>
    <w:rsid w:val="00AE6D4D"/>
    <w:rsid w:val="00AE6EC0"/>
    <w:rsid w:val="00AE71D7"/>
    <w:rsid w:val="00AE72BB"/>
    <w:rsid w:val="00AE7801"/>
    <w:rsid w:val="00AE7FAE"/>
    <w:rsid w:val="00AF0254"/>
    <w:rsid w:val="00AF0465"/>
    <w:rsid w:val="00AF04BE"/>
    <w:rsid w:val="00AF06D8"/>
    <w:rsid w:val="00AF1806"/>
    <w:rsid w:val="00AF1E69"/>
    <w:rsid w:val="00AF22A9"/>
    <w:rsid w:val="00AF24C5"/>
    <w:rsid w:val="00AF293A"/>
    <w:rsid w:val="00AF2DDA"/>
    <w:rsid w:val="00AF4ABA"/>
    <w:rsid w:val="00AF5516"/>
    <w:rsid w:val="00AF59D9"/>
    <w:rsid w:val="00AF624F"/>
    <w:rsid w:val="00AF62EE"/>
    <w:rsid w:val="00AF643B"/>
    <w:rsid w:val="00AF668C"/>
    <w:rsid w:val="00AF66DE"/>
    <w:rsid w:val="00AF6813"/>
    <w:rsid w:val="00AF7CB0"/>
    <w:rsid w:val="00AF7E65"/>
    <w:rsid w:val="00B00348"/>
    <w:rsid w:val="00B00CCA"/>
    <w:rsid w:val="00B01377"/>
    <w:rsid w:val="00B014F4"/>
    <w:rsid w:val="00B018D1"/>
    <w:rsid w:val="00B01C97"/>
    <w:rsid w:val="00B01CAB"/>
    <w:rsid w:val="00B02066"/>
    <w:rsid w:val="00B02182"/>
    <w:rsid w:val="00B02234"/>
    <w:rsid w:val="00B02743"/>
    <w:rsid w:val="00B02BCE"/>
    <w:rsid w:val="00B035A7"/>
    <w:rsid w:val="00B037D7"/>
    <w:rsid w:val="00B03A31"/>
    <w:rsid w:val="00B03BFC"/>
    <w:rsid w:val="00B03CA0"/>
    <w:rsid w:val="00B0430C"/>
    <w:rsid w:val="00B0433A"/>
    <w:rsid w:val="00B04666"/>
    <w:rsid w:val="00B04F44"/>
    <w:rsid w:val="00B055D1"/>
    <w:rsid w:val="00B05E0B"/>
    <w:rsid w:val="00B0673B"/>
    <w:rsid w:val="00B069F4"/>
    <w:rsid w:val="00B06EA5"/>
    <w:rsid w:val="00B071AE"/>
    <w:rsid w:val="00B07232"/>
    <w:rsid w:val="00B0731B"/>
    <w:rsid w:val="00B07CC1"/>
    <w:rsid w:val="00B07DEB"/>
    <w:rsid w:val="00B07DED"/>
    <w:rsid w:val="00B07EB8"/>
    <w:rsid w:val="00B07EFE"/>
    <w:rsid w:val="00B102DF"/>
    <w:rsid w:val="00B1032E"/>
    <w:rsid w:val="00B10FE1"/>
    <w:rsid w:val="00B112C1"/>
    <w:rsid w:val="00B116C1"/>
    <w:rsid w:val="00B118BB"/>
    <w:rsid w:val="00B11AD5"/>
    <w:rsid w:val="00B11B00"/>
    <w:rsid w:val="00B12090"/>
    <w:rsid w:val="00B12CC4"/>
    <w:rsid w:val="00B12EC0"/>
    <w:rsid w:val="00B132A7"/>
    <w:rsid w:val="00B13407"/>
    <w:rsid w:val="00B13599"/>
    <w:rsid w:val="00B135D8"/>
    <w:rsid w:val="00B13C04"/>
    <w:rsid w:val="00B145AB"/>
    <w:rsid w:val="00B1471E"/>
    <w:rsid w:val="00B14A04"/>
    <w:rsid w:val="00B14BCD"/>
    <w:rsid w:val="00B1520D"/>
    <w:rsid w:val="00B1525C"/>
    <w:rsid w:val="00B154FF"/>
    <w:rsid w:val="00B15821"/>
    <w:rsid w:val="00B158CA"/>
    <w:rsid w:val="00B15A04"/>
    <w:rsid w:val="00B16AF0"/>
    <w:rsid w:val="00B16BA6"/>
    <w:rsid w:val="00B17285"/>
    <w:rsid w:val="00B1739B"/>
    <w:rsid w:val="00B17E09"/>
    <w:rsid w:val="00B201AB"/>
    <w:rsid w:val="00B20872"/>
    <w:rsid w:val="00B209DE"/>
    <w:rsid w:val="00B20B2C"/>
    <w:rsid w:val="00B21B16"/>
    <w:rsid w:val="00B21C5E"/>
    <w:rsid w:val="00B22549"/>
    <w:rsid w:val="00B2260D"/>
    <w:rsid w:val="00B235F0"/>
    <w:rsid w:val="00B24724"/>
    <w:rsid w:val="00B24BF3"/>
    <w:rsid w:val="00B25AE4"/>
    <w:rsid w:val="00B25DCD"/>
    <w:rsid w:val="00B2624E"/>
    <w:rsid w:val="00B265E0"/>
    <w:rsid w:val="00B26822"/>
    <w:rsid w:val="00B269BB"/>
    <w:rsid w:val="00B26FFC"/>
    <w:rsid w:val="00B27612"/>
    <w:rsid w:val="00B27BC3"/>
    <w:rsid w:val="00B308E0"/>
    <w:rsid w:val="00B31E7E"/>
    <w:rsid w:val="00B3264A"/>
    <w:rsid w:val="00B328CF"/>
    <w:rsid w:val="00B32966"/>
    <w:rsid w:val="00B32FC7"/>
    <w:rsid w:val="00B331EB"/>
    <w:rsid w:val="00B332F7"/>
    <w:rsid w:val="00B33351"/>
    <w:rsid w:val="00B335F0"/>
    <w:rsid w:val="00B33B17"/>
    <w:rsid w:val="00B33D99"/>
    <w:rsid w:val="00B33EAA"/>
    <w:rsid w:val="00B345A6"/>
    <w:rsid w:val="00B3499E"/>
    <w:rsid w:val="00B3557F"/>
    <w:rsid w:val="00B356BA"/>
    <w:rsid w:val="00B35CA4"/>
    <w:rsid w:val="00B368BB"/>
    <w:rsid w:val="00B369F0"/>
    <w:rsid w:val="00B369FD"/>
    <w:rsid w:val="00B36B5F"/>
    <w:rsid w:val="00B36B6A"/>
    <w:rsid w:val="00B371E1"/>
    <w:rsid w:val="00B372C2"/>
    <w:rsid w:val="00B401AC"/>
    <w:rsid w:val="00B40564"/>
    <w:rsid w:val="00B41511"/>
    <w:rsid w:val="00B41978"/>
    <w:rsid w:val="00B41B1E"/>
    <w:rsid w:val="00B42565"/>
    <w:rsid w:val="00B43191"/>
    <w:rsid w:val="00B4339F"/>
    <w:rsid w:val="00B43C68"/>
    <w:rsid w:val="00B44469"/>
    <w:rsid w:val="00B44C90"/>
    <w:rsid w:val="00B458C9"/>
    <w:rsid w:val="00B45A2F"/>
    <w:rsid w:val="00B45EE4"/>
    <w:rsid w:val="00B462B8"/>
    <w:rsid w:val="00B4685A"/>
    <w:rsid w:val="00B47B2E"/>
    <w:rsid w:val="00B47E1F"/>
    <w:rsid w:val="00B47FA7"/>
    <w:rsid w:val="00B50177"/>
    <w:rsid w:val="00B50551"/>
    <w:rsid w:val="00B50650"/>
    <w:rsid w:val="00B5082D"/>
    <w:rsid w:val="00B51103"/>
    <w:rsid w:val="00B51774"/>
    <w:rsid w:val="00B52B18"/>
    <w:rsid w:val="00B52C92"/>
    <w:rsid w:val="00B53C0A"/>
    <w:rsid w:val="00B54032"/>
    <w:rsid w:val="00B54248"/>
    <w:rsid w:val="00B5478F"/>
    <w:rsid w:val="00B54870"/>
    <w:rsid w:val="00B54B83"/>
    <w:rsid w:val="00B54C56"/>
    <w:rsid w:val="00B55F3D"/>
    <w:rsid w:val="00B55F6F"/>
    <w:rsid w:val="00B55F9E"/>
    <w:rsid w:val="00B55FF7"/>
    <w:rsid w:val="00B5751B"/>
    <w:rsid w:val="00B57A4A"/>
    <w:rsid w:val="00B57CC0"/>
    <w:rsid w:val="00B600AA"/>
    <w:rsid w:val="00B60583"/>
    <w:rsid w:val="00B606F9"/>
    <w:rsid w:val="00B60B6A"/>
    <w:rsid w:val="00B611FB"/>
    <w:rsid w:val="00B614B4"/>
    <w:rsid w:val="00B614D5"/>
    <w:rsid w:val="00B616A9"/>
    <w:rsid w:val="00B618AB"/>
    <w:rsid w:val="00B61C0D"/>
    <w:rsid w:val="00B61DA2"/>
    <w:rsid w:val="00B635DA"/>
    <w:rsid w:val="00B635EA"/>
    <w:rsid w:val="00B637D5"/>
    <w:rsid w:val="00B63828"/>
    <w:rsid w:val="00B638FF"/>
    <w:rsid w:val="00B63D29"/>
    <w:rsid w:val="00B64D79"/>
    <w:rsid w:val="00B64E92"/>
    <w:rsid w:val="00B6601C"/>
    <w:rsid w:val="00B6602B"/>
    <w:rsid w:val="00B66B3A"/>
    <w:rsid w:val="00B66B8B"/>
    <w:rsid w:val="00B66CE0"/>
    <w:rsid w:val="00B6708C"/>
    <w:rsid w:val="00B6715E"/>
    <w:rsid w:val="00B6786C"/>
    <w:rsid w:val="00B6799C"/>
    <w:rsid w:val="00B67DB6"/>
    <w:rsid w:val="00B70076"/>
    <w:rsid w:val="00B70E17"/>
    <w:rsid w:val="00B712FE"/>
    <w:rsid w:val="00B71687"/>
    <w:rsid w:val="00B71743"/>
    <w:rsid w:val="00B71DCC"/>
    <w:rsid w:val="00B72D7B"/>
    <w:rsid w:val="00B72F3A"/>
    <w:rsid w:val="00B731F1"/>
    <w:rsid w:val="00B73B14"/>
    <w:rsid w:val="00B74078"/>
    <w:rsid w:val="00B7566B"/>
    <w:rsid w:val="00B75836"/>
    <w:rsid w:val="00B75996"/>
    <w:rsid w:val="00B75BB1"/>
    <w:rsid w:val="00B76469"/>
    <w:rsid w:val="00B76AFC"/>
    <w:rsid w:val="00B76B17"/>
    <w:rsid w:val="00B76EE4"/>
    <w:rsid w:val="00B7770D"/>
    <w:rsid w:val="00B777A7"/>
    <w:rsid w:val="00B7798E"/>
    <w:rsid w:val="00B77C24"/>
    <w:rsid w:val="00B77CCA"/>
    <w:rsid w:val="00B8095C"/>
    <w:rsid w:val="00B80B01"/>
    <w:rsid w:val="00B80F3C"/>
    <w:rsid w:val="00B813D1"/>
    <w:rsid w:val="00B81D48"/>
    <w:rsid w:val="00B81E3D"/>
    <w:rsid w:val="00B82DC3"/>
    <w:rsid w:val="00B83C12"/>
    <w:rsid w:val="00B83F92"/>
    <w:rsid w:val="00B84338"/>
    <w:rsid w:val="00B84996"/>
    <w:rsid w:val="00B84D18"/>
    <w:rsid w:val="00B84E6B"/>
    <w:rsid w:val="00B84EC5"/>
    <w:rsid w:val="00B85A79"/>
    <w:rsid w:val="00B85C92"/>
    <w:rsid w:val="00B8639E"/>
    <w:rsid w:val="00B86A8C"/>
    <w:rsid w:val="00B872AA"/>
    <w:rsid w:val="00B87BA5"/>
    <w:rsid w:val="00B9019B"/>
    <w:rsid w:val="00B903CC"/>
    <w:rsid w:val="00B9059E"/>
    <w:rsid w:val="00B912CC"/>
    <w:rsid w:val="00B92342"/>
    <w:rsid w:val="00B9239E"/>
    <w:rsid w:val="00B92877"/>
    <w:rsid w:val="00B92BCB"/>
    <w:rsid w:val="00B92F53"/>
    <w:rsid w:val="00B92FBA"/>
    <w:rsid w:val="00B94BDC"/>
    <w:rsid w:val="00B94C84"/>
    <w:rsid w:val="00B956B0"/>
    <w:rsid w:val="00B962B3"/>
    <w:rsid w:val="00B9646C"/>
    <w:rsid w:val="00B973C5"/>
    <w:rsid w:val="00B97571"/>
    <w:rsid w:val="00B97662"/>
    <w:rsid w:val="00B97672"/>
    <w:rsid w:val="00B97FA1"/>
    <w:rsid w:val="00BA02CC"/>
    <w:rsid w:val="00BA0C76"/>
    <w:rsid w:val="00BA0CC3"/>
    <w:rsid w:val="00BA11D0"/>
    <w:rsid w:val="00BA11EA"/>
    <w:rsid w:val="00BA128D"/>
    <w:rsid w:val="00BA1C03"/>
    <w:rsid w:val="00BA1F23"/>
    <w:rsid w:val="00BA33E6"/>
    <w:rsid w:val="00BA358B"/>
    <w:rsid w:val="00BA4262"/>
    <w:rsid w:val="00BA50D5"/>
    <w:rsid w:val="00BA5664"/>
    <w:rsid w:val="00BA5DBE"/>
    <w:rsid w:val="00BA6186"/>
    <w:rsid w:val="00BA6585"/>
    <w:rsid w:val="00BA671E"/>
    <w:rsid w:val="00BA6DB5"/>
    <w:rsid w:val="00BA784E"/>
    <w:rsid w:val="00BA7BDE"/>
    <w:rsid w:val="00BB01E4"/>
    <w:rsid w:val="00BB02C2"/>
    <w:rsid w:val="00BB0863"/>
    <w:rsid w:val="00BB266D"/>
    <w:rsid w:val="00BB3022"/>
    <w:rsid w:val="00BB37E0"/>
    <w:rsid w:val="00BB39DA"/>
    <w:rsid w:val="00BB3A7B"/>
    <w:rsid w:val="00BB3AE5"/>
    <w:rsid w:val="00BB5BED"/>
    <w:rsid w:val="00BB5FCD"/>
    <w:rsid w:val="00BB6306"/>
    <w:rsid w:val="00BB6B87"/>
    <w:rsid w:val="00BB6CB0"/>
    <w:rsid w:val="00BB713D"/>
    <w:rsid w:val="00BB76E1"/>
    <w:rsid w:val="00BC0924"/>
    <w:rsid w:val="00BC0D70"/>
    <w:rsid w:val="00BC1755"/>
    <w:rsid w:val="00BC2395"/>
    <w:rsid w:val="00BC267F"/>
    <w:rsid w:val="00BC324C"/>
    <w:rsid w:val="00BC32E6"/>
    <w:rsid w:val="00BC3358"/>
    <w:rsid w:val="00BC39E0"/>
    <w:rsid w:val="00BC3DAC"/>
    <w:rsid w:val="00BC3E75"/>
    <w:rsid w:val="00BC42F5"/>
    <w:rsid w:val="00BC4885"/>
    <w:rsid w:val="00BC4C90"/>
    <w:rsid w:val="00BC4F0E"/>
    <w:rsid w:val="00BC52E9"/>
    <w:rsid w:val="00BC54EF"/>
    <w:rsid w:val="00BC5A29"/>
    <w:rsid w:val="00BC5B6B"/>
    <w:rsid w:val="00BC5C7C"/>
    <w:rsid w:val="00BC6395"/>
    <w:rsid w:val="00BC6B73"/>
    <w:rsid w:val="00BC6F35"/>
    <w:rsid w:val="00BC7046"/>
    <w:rsid w:val="00BC71D3"/>
    <w:rsid w:val="00BC7330"/>
    <w:rsid w:val="00BC7E8A"/>
    <w:rsid w:val="00BD0427"/>
    <w:rsid w:val="00BD0904"/>
    <w:rsid w:val="00BD0E19"/>
    <w:rsid w:val="00BD1C42"/>
    <w:rsid w:val="00BD27D2"/>
    <w:rsid w:val="00BD3762"/>
    <w:rsid w:val="00BD3D01"/>
    <w:rsid w:val="00BD3D74"/>
    <w:rsid w:val="00BD44F6"/>
    <w:rsid w:val="00BD481B"/>
    <w:rsid w:val="00BD49F1"/>
    <w:rsid w:val="00BD4D89"/>
    <w:rsid w:val="00BD576A"/>
    <w:rsid w:val="00BD5D68"/>
    <w:rsid w:val="00BD6A5A"/>
    <w:rsid w:val="00BD6CD4"/>
    <w:rsid w:val="00BD6CE6"/>
    <w:rsid w:val="00BD7BCB"/>
    <w:rsid w:val="00BE05FE"/>
    <w:rsid w:val="00BE0B5A"/>
    <w:rsid w:val="00BE0E7C"/>
    <w:rsid w:val="00BE12FC"/>
    <w:rsid w:val="00BE1489"/>
    <w:rsid w:val="00BE15CA"/>
    <w:rsid w:val="00BE1DEE"/>
    <w:rsid w:val="00BE3549"/>
    <w:rsid w:val="00BE43DB"/>
    <w:rsid w:val="00BE4A91"/>
    <w:rsid w:val="00BE5F25"/>
    <w:rsid w:val="00BE64DB"/>
    <w:rsid w:val="00BE651A"/>
    <w:rsid w:val="00BE6676"/>
    <w:rsid w:val="00BE6EF2"/>
    <w:rsid w:val="00BE77DD"/>
    <w:rsid w:val="00BE7DC3"/>
    <w:rsid w:val="00BE7E83"/>
    <w:rsid w:val="00BF01C3"/>
    <w:rsid w:val="00BF0C32"/>
    <w:rsid w:val="00BF1BE6"/>
    <w:rsid w:val="00BF2F66"/>
    <w:rsid w:val="00BF3762"/>
    <w:rsid w:val="00BF3986"/>
    <w:rsid w:val="00BF3DB5"/>
    <w:rsid w:val="00BF3FF4"/>
    <w:rsid w:val="00BF41B3"/>
    <w:rsid w:val="00BF43B8"/>
    <w:rsid w:val="00BF47CF"/>
    <w:rsid w:val="00BF4D09"/>
    <w:rsid w:val="00BF4DBE"/>
    <w:rsid w:val="00BF5783"/>
    <w:rsid w:val="00BF5A71"/>
    <w:rsid w:val="00BF5A97"/>
    <w:rsid w:val="00BF5C17"/>
    <w:rsid w:val="00BF6472"/>
    <w:rsid w:val="00BF7131"/>
    <w:rsid w:val="00BF7837"/>
    <w:rsid w:val="00BF7E2D"/>
    <w:rsid w:val="00BF7EC7"/>
    <w:rsid w:val="00C007AB"/>
    <w:rsid w:val="00C00DAF"/>
    <w:rsid w:val="00C015EB"/>
    <w:rsid w:val="00C01E41"/>
    <w:rsid w:val="00C02306"/>
    <w:rsid w:val="00C02340"/>
    <w:rsid w:val="00C0274A"/>
    <w:rsid w:val="00C02802"/>
    <w:rsid w:val="00C02889"/>
    <w:rsid w:val="00C031A1"/>
    <w:rsid w:val="00C0412F"/>
    <w:rsid w:val="00C043A9"/>
    <w:rsid w:val="00C05451"/>
    <w:rsid w:val="00C05812"/>
    <w:rsid w:val="00C05940"/>
    <w:rsid w:val="00C05A20"/>
    <w:rsid w:val="00C05C8A"/>
    <w:rsid w:val="00C06064"/>
    <w:rsid w:val="00C0650D"/>
    <w:rsid w:val="00C0724C"/>
    <w:rsid w:val="00C072EF"/>
    <w:rsid w:val="00C073A0"/>
    <w:rsid w:val="00C07EEC"/>
    <w:rsid w:val="00C07F7C"/>
    <w:rsid w:val="00C1022E"/>
    <w:rsid w:val="00C10AA9"/>
    <w:rsid w:val="00C10CDA"/>
    <w:rsid w:val="00C10E04"/>
    <w:rsid w:val="00C10E47"/>
    <w:rsid w:val="00C10E5C"/>
    <w:rsid w:val="00C12203"/>
    <w:rsid w:val="00C12ED9"/>
    <w:rsid w:val="00C1349F"/>
    <w:rsid w:val="00C13748"/>
    <w:rsid w:val="00C13974"/>
    <w:rsid w:val="00C13994"/>
    <w:rsid w:val="00C1456D"/>
    <w:rsid w:val="00C1489E"/>
    <w:rsid w:val="00C1538C"/>
    <w:rsid w:val="00C15531"/>
    <w:rsid w:val="00C15818"/>
    <w:rsid w:val="00C1593D"/>
    <w:rsid w:val="00C15E55"/>
    <w:rsid w:val="00C16131"/>
    <w:rsid w:val="00C16381"/>
    <w:rsid w:val="00C16AE6"/>
    <w:rsid w:val="00C170F6"/>
    <w:rsid w:val="00C171E5"/>
    <w:rsid w:val="00C173C7"/>
    <w:rsid w:val="00C173FF"/>
    <w:rsid w:val="00C17924"/>
    <w:rsid w:val="00C17E91"/>
    <w:rsid w:val="00C17F00"/>
    <w:rsid w:val="00C201A5"/>
    <w:rsid w:val="00C20451"/>
    <w:rsid w:val="00C213D2"/>
    <w:rsid w:val="00C218A7"/>
    <w:rsid w:val="00C21B32"/>
    <w:rsid w:val="00C21F01"/>
    <w:rsid w:val="00C2248C"/>
    <w:rsid w:val="00C22C32"/>
    <w:rsid w:val="00C22FD7"/>
    <w:rsid w:val="00C23DD7"/>
    <w:rsid w:val="00C24078"/>
    <w:rsid w:val="00C24466"/>
    <w:rsid w:val="00C25415"/>
    <w:rsid w:val="00C2581A"/>
    <w:rsid w:val="00C25B6C"/>
    <w:rsid w:val="00C25C83"/>
    <w:rsid w:val="00C25E3E"/>
    <w:rsid w:val="00C26F6B"/>
    <w:rsid w:val="00C273A2"/>
    <w:rsid w:val="00C27C28"/>
    <w:rsid w:val="00C27D73"/>
    <w:rsid w:val="00C27E06"/>
    <w:rsid w:val="00C301AA"/>
    <w:rsid w:val="00C30244"/>
    <w:rsid w:val="00C30FC0"/>
    <w:rsid w:val="00C317A3"/>
    <w:rsid w:val="00C32197"/>
    <w:rsid w:val="00C3284A"/>
    <w:rsid w:val="00C32891"/>
    <w:rsid w:val="00C32BA3"/>
    <w:rsid w:val="00C32BC5"/>
    <w:rsid w:val="00C33447"/>
    <w:rsid w:val="00C336D7"/>
    <w:rsid w:val="00C33F3D"/>
    <w:rsid w:val="00C3408A"/>
    <w:rsid w:val="00C342C1"/>
    <w:rsid w:val="00C346A4"/>
    <w:rsid w:val="00C34C26"/>
    <w:rsid w:val="00C34E99"/>
    <w:rsid w:val="00C34EE0"/>
    <w:rsid w:val="00C35232"/>
    <w:rsid w:val="00C35938"/>
    <w:rsid w:val="00C35D27"/>
    <w:rsid w:val="00C361E2"/>
    <w:rsid w:val="00C36F5B"/>
    <w:rsid w:val="00C36FF4"/>
    <w:rsid w:val="00C372FB"/>
    <w:rsid w:val="00C37571"/>
    <w:rsid w:val="00C376A6"/>
    <w:rsid w:val="00C37B52"/>
    <w:rsid w:val="00C37C64"/>
    <w:rsid w:val="00C402C0"/>
    <w:rsid w:val="00C40301"/>
    <w:rsid w:val="00C4047B"/>
    <w:rsid w:val="00C404D3"/>
    <w:rsid w:val="00C407FF"/>
    <w:rsid w:val="00C409A8"/>
    <w:rsid w:val="00C40BF5"/>
    <w:rsid w:val="00C40DBC"/>
    <w:rsid w:val="00C416BD"/>
    <w:rsid w:val="00C41C0D"/>
    <w:rsid w:val="00C41E5C"/>
    <w:rsid w:val="00C41F12"/>
    <w:rsid w:val="00C42057"/>
    <w:rsid w:val="00C4237C"/>
    <w:rsid w:val="00C42924"/>
    <w:rsid w:val="00C42A36"/>
    <w:rsid w:val="00C43242"/>
    <w:rsid w:val="00C432EA"/>
    <w:rsid w:val="00C43BFD"/>
    <w:rsid w:val="00C43EDC"/>
    <w:rsid w:val="00C44369"/>
    <w:rsid w:val="00C44D44"/>
    <w:rsid w:val="00C452C2"/>
    <w:rsid w:val="00C4535D"/>
    <w:rsid w:val="00C454D2"/>
    <w:rsid w:val="00C45A5D"/>
    <w:rsid w:val="00C461E1"/>
    <w:rsid w:val="00C4624F"/>
    <w:rsid w:val="00C46566"/>
    <w:rsid w:val="00C46AA5"/>
    <w:rsid w:val="00C475C2"/>
    <w:rsid w:val="00C5008B"/>
    <w:rsid w:val="00C51466"/>
    <w:rsid w:val="00C51535"/>
    <w:rsid w:val="00C51A45"/>
    <w:rsid w:val="00C51E03"/>
    <w:rsid w:val="00C51FCE"/>
    <w:rsid w:val="00C528BD"/>
    <w:rsid w:val="00C52A22"/>
    <w:rsid w:val="00C52BA1"/>
    <w:rsid w:val="00C52E1E"/>
    <w:rsid w:val="00C52E44"/>
    <w:rsid w:val="00C52E7B"/>
    <w:rsid w:val="00C5345D"/>
    <w:rsid w:val="00C53758"/>
    <w:rsid w:val="00C5376B"/>
    <w:rsid w:val="00C53A2E"/>
    <w:rsid w:val="00C53E13"/>
    <w:rsid w:val="00C53F67"/>
    <w:rsid w:val="00C53FCB"/>
    <w:rsid w:val="00C543A3"/>
    <w:rsid w:val="00C552E5"/>
    <w:rsid w:val="00C554B6"/>
    <w:rsid w:val="00C55E55"/>
    <w:rsid w:val="00C565E8"/>
    <w:rsid w:val="00C56CFD"/>
    <w:rsid w:val="00C574A1"/>
    <w:rsid w:val="00C600A0"/>
    <w:rsid w:val="00C6105E"/>
    <w:rsid w:val="00C61974"/>
    <w:rsid w:val="00C61A1C"/>
    <w:rsid w:val="00C61A68"/>
    <w:rsid w:val="00C61BF4"/>
    <w:rsid w:val="00C627D3"/>
    <w:rsid w:val="00C62E88"/>
    <w:rsid w:val="00C63098"/>
    <w:rsid w:val="00C630A6"/>
    <w:rsid w:val="00C631BD"/>
    <w:rsid w:val="00C6359C"/>
    <w:rsid w:val="00C639C8"/>
    <w:rsid w:val="00C63BB6"/>
    <w:rsid w:val="00C63BFA"/>
    <w:rsid w:val="00C64097"/>
    <w:rsid w:val="00C6429E"/>
    <w:rsid w:val="00C6482C"/>
    <w:rsid w:val="00C648EE"/>
    <w:rsid w:val="00C6517D"/>
    <w:rsid w:val="00C651A8"/>
    <w:rsid w:val="00C67542"/>
    <w:rsid w:val="00C678A6"/>
    <w:rsid w:val="00C70DDC"/>
    <w:rsid w:val="00C7249F"/>
    <w:rsid w:val="00C73044"/>
    <w:rsid w:val="00C74044"/>
    <w:rsid w:val="00C74339"/>
    <w:rsid w:val="00C746B9"/>
    <w:rsid w:val="00C74E30"/>
    <w:rsid w:val="00C74F7E"/>
    <w:rsid w:val="00C750BB"/>
    <w:rsid w:val="00C75402"/>
    <w:rsid w:val="00C759B7"/>
    <w:rsid w:val="00C763F4"/>
    <w:rsid w:val="00C76719"/>
    <w:rsid w:val="00C7726E"/>
    <w:rsid w:val="00C80A1D"/>
    <w:rsid w:val="00C8131F"/>
    <w:rsid w:val="00C81679"/>
    <w:rsid w:val="00C81A31"/>
    <w:rsid w:val="00C824DB"/>
    <w:rsid w:val="00C8265E"/>
    <w:rsid w:val="00C82D3C"/>
    <w:rsid w:val="00C83098"/>
    <w:rsid w:val="00C8350B"/>
    <w:rsid w:val="00C83B6F"/>
    <w:rsid w:val="00C83CAD"/>
    <w:rsid w:val="00C83E3A"/>
    <w:rsid w:val="00C8401F"/>
    <w:rsid w:val="00C842B1"/>
    <w:rsid w:val="00C844AC"/>
    <w:rsid w:val="00C84541"/>
    <w:rsid w:val="00C845DC"/>
    <w:rsid w:val="00C84C26"/>
    <w:rsid w:val="00C85568"/>
    <w:rsid w:val="00C867A2"/>
    <w:rsid w:val="00C87011"/>
    <w:rsid w:val="00C8725F"/>
    <w:rsid w:val="00C875F4"/>
    <w:rsid w:val="00C8795A"/>
    <w:rsid w:val="00C87DC0"/>
    <w:rsid w:val="00C87FD8"/>
    <w:rsid w:val="00C901F0"/>
    <w:rsid w:val="00C908BA"/>
    <w:rsid w:val="00C9149E"/>
    <w:rsid w:val="00C91D06"/>
    <w:rsid w:val="00C92CB8"/>
    <w:rsid w:val="00C933E5"/>
    <w:rsid w:val="00C933FE"/>
    <w:rsid w:val="00C935D4"/>
    <w:rsid w:val="00C93740"/>
    <w:rsid w:val="00C9431D"/>
    <w:rsid w:val="00C9473A"/>
    <w:rsid w:val="00C94ABC"/>
    <w:rsid w:val="00C94F7F"/>
    <w:rsid w:val="00C95017"/>
    <w:rsid w:val="00C95343"/>
    <w:rsid w:val="00C95B1A"/>
    <w:rsid w:val="00C95DC1"/>
    <w:rsid w:val="00C96F88"/>
    <w:rsid w:val="00C97127"/>
    <w:rsid w:val="00C97537"/>
    <w:rsid w:val="00C97A37"/>
    <w:rsid w:val="00C97BB6"/>
    <w:rsid w:val="00C97BF9"/>
    <w:rsid w:val="00C97FFB"/>
    <w:rsid w:val="00CA08D2"/>
    <w:rsid w:val="00CA0C37"/>
    <w:rsid w:val="00CA10B7"/>
    <w:rsid w:val="00CA1332"/>
    <w:rsid w:val="00CA16CC"/>
    <w:rsid w:val="00CA1B28"/>
    <w:rsid w:val="00CA1C65"/>
    <w:rsid w:val="00CA1FEA"/>
    <w:rsid w:val="00CA22E6"/>
    <w:rsid w:val="00CA23F9"/>
    <w:rsid w:val="00CA2AD9"/>
    <w:rsid w:val="00CA449C"/>
    <w:rsid w:val="00CA4671"/>
    <w:rsid w:val="00CA4B85"/>
    <w:rsid w:val="00CA5268"/>
    <w:rsid w:val="00CA56D5"/>
    <w:rsid w:val="00CA62F0"/>
    <w:rsid w:val="00CA6F37"/>
    <w:rsid w:val="00CA6FAD"/>
    <w:rsid w:val="00CA7FAA"/>
    <w:rsid w:val="00CB0186"/>
    <w:rsid w:val="00CB053B"/>
    <w:rsid w:val="00CB0E44"/>
    <w:rsid w:val="00CB12DF"/>
    <w:rsid w:val="00CB1346"/>
    <w:rsid w:val="00CB1816"/>
    <w:rsid w:val="00CB1C2A"/>
    <w:rsid w:val="00CB1F3A"/>
    <w:rsid w:val="00CB2F33"/>
    <w:rsid w:val="00CB3C99"/>
    <w:rsid w:val="00CB436F"/>
    <w:rsid w:val="00CB4A5E"/>
    <w:rsid w:val="00CB519F"/>
    <w:rsid w:val="00CB5216"/>
    <w:rsid w:val="00CB5A23"/>
    <w:rsid w:val="00CB5D3D"/>
    <w:rsid w:val="00CB606D"/>
    <w:rsid w:val="00CB6524"/>
    <w:rsid w:val="00CB6B39"/>
    <w:rsid w:val="00CB77A2"/>
    <w:rsid w:val="00CB79E3"/>
    <w:rsid w:val="00CB7A36"/>
    <w:rsid w:val="00CB7A52"/>
    <w:rsid w:val="00CC0016"/>
    <w:rsid w:val="00CC03D4"/>
    <w:rsid w:val="00CC0A21"/>
    <w:rsid w:val="00CC0BB8"/>
    <w:rsid w:val="00CC10A4"/>
    <w:rsid w:val="00CC11BB"/>
    <w:rsid w:val="00CC13DB"/>
    <w:rsid w:val="00CC156C"/>
    <w:rsid w:val="00CC16E3"/>
    <w:rsid w:val="00CC175D"/>
    <w:rsid w:val="00CC1934"/>
    <w:rsid w:val="00CC1CCA"/>
    <w:rsid w:val="00CC1D8E"/>
    <w:rsid w:val="00CC251A"/>
    <w:rsid w:val="00CC2DCF"/>
    <w:rsid w:val="00CC3058"/>
    <w:rsid w:val="00CC311F"/>
    <w:rsid w:val="00CC3846"/>
    <w:rsid w:val="00CC4763"/>
    <w:rsid w:val="00CC4AD3"/>
    <w:rsid w:val="00CC506F"/>
    <w:rsid w:val="00CC5231"/>
    <w:rsid w:val="00CC5C6C"/>
    <w:rsid w:val="00CC5FF2"/>
    <w:rsid w:val="00CC64B2"/>
    <w:rsid w:val="00CC6C27"/>
    <w:rsid w:val="00CC7461"/>
    <w:rsid w:val="00CC7F74"/>
    <w:rsid w:val="00CD02D5"/>
    <w:rsid w:val="00CD0D2C"/>
    <w:rsid w:val="00CD0D30"/>
    <w:rsid w:val="00CD0F57"/>
    <w:rsid w:val="00CD14AE"/>
    <w:rsid w:val="00CD161D"/>
    <w:rsid w:val="00CD1AC9"/>
    <w:rsid w:val="00CD1B7C"/>
    <w:rsid w:val="00CD1BC6"/>
    <w:rsid w:val="00CD2655"/>
    <w:rsid w:val="00CD26B2"/>
    <w:rsid w:val="00CD28F8"/>
    <w:rsid w:val="00CD2962"/>
    <w:rsid w:val="00CD2B0C"/>
    <w:rsid w:val="00CD2BC1"/>
    <w:rsid w:val="00CD333B"/>
    <w:rsid w:val="00CD346D"/>
    <w:rsid w:val="00CD40E2"/>
    <w:rsid w:val="00CD4380"/>
    <w:rsid w:val="00CD50AE"/>
    <w:rsid w:val="00CD5A67"/>
    <w:rsid w:val="00CD6C6B"/>
    <w:rsid w:val="00CD7887"/>
    <w:rsid w:val="00CD7BD6"/>
    <w:rsid w:val="00CE150D"/>
    <w:rsid w:val="00CE15BA"/>
    <w:rsid w:val="00CE188F"/>
    <w:rsid w:val="00CE1E30"/>
    <w:rsid w:val="00CE1FB8"/>
    <w:rsid w:val="00CE3343"/>
    <w:rsid w:val="00CE34C7"/>
    <w:rsid w:val="00CE3955"/>
    <w:rsid w:val="00CE3EE2"/>
    <w:rsid w:val="00CE47EC"/>
    <w:rsid w:val="00CE49A2"/>
    <w:rsid w:val="00CE5037"/>
    <w:rsid w:val="00CE50D6"/>
    <w:rsid w:val="00CE58C9"/>
    <w:rsid w:val="00CE591A"/>
    <w:rsid w:val="00CE5DC8"/>
    <w:rsid w:val="00CE6880"/>
    <w:rsid w:val="00CE6CC3"/>
    <w:rsid w:val="00CE7168"/>
    <w:rsid w:val="00CE7C56"/>
    <w:rsid w:val="00CF00AC"/>
    <w:rsid w:val="00CF030F"/>
    <w:rsid w:val="00CF069E"/>
    <w:rsid w:val="00CF07EF"/>
    <w:rsid w:val="00CF1183"/>
    <w:rsid w:val="00CF2024"/>
    <w:rsid w:val="00CF218F"/>
    <w:rsid w:val="00CF2E10"/>
    <w:rsid w:val="00CF321B"/>
    <w:rsid w:val="00CF3379"/>
    <w:rsid w:val="00CF3BFA"/>
    <w:rsid w:val="00CF3D86"/>
    <w:rsid w:val="00CF456A"/>
    <w:rsid w:val="00CF45C4"/>
    <w:rsid w:val="00CF46CF"/>
    <w:rsid w:val="00CF46F7"/>
    <w:rsid w:val="00CF4C0A"/>
    <w:rsid w:val="00CF4CCF"/>
    <w:rsid w:val="00CF4D81"/>
    <w:rsid w:val="00CF4DBB"/>
    <w:rsid w:val="00CF5375"/>
    <w:rsid w:val="00CF5691"/>
    <w:rsid w:val="00CF5B8A"/>
    <w:rsid w:val="00CF636C"/>
    <w:rsid w:val="00CF6427"/>
    <w:rsid w:val="00CF7681"/>
    <w:rsid w:val="00CF7CC9"/>
    <w:rsid w:val="00CF7F39"/>
    <w:rsid w:val="00D00933"/>
    <w:rsid w:val="00D011E5"/>
    <w:rsid w:val="00D03096"/>
    <w:rsid w:val="00D03DC2"/>
    <w:rsid w:val="00D03DCC"/>
    <w:rsid w:val="00D03E90"/>
    <w:rsid w:val="00D03F6E"/>
    <w:rsid w:val="00D04191"/>
    <w:rsid w:val="00D044DD"/>
    <w:rsid w:val="00D04A5E"/>
    <w:rsid w:val="00D04AAB"/>
    <w:rsid w:val="00D04E09"/>
    <w:rsid w:val="00D050E4"/>
    <w:rsid w:val="00D0517A"/>
    <w:rsid w:val="00D0517B"/>
    <w:rsid w:val="00D05E1D"/>
    <w:rsid w:val="00D06996"/>
    <w:rsid w:val="00D06D2F"/>
    <w:rsid w:val="00D07278"/>
    <w:rsid w:val="00D07B43"/>
    <w:rsid w:val="00D10114"/>
    <w:rsid w:val="00D10278"/>
    <w:rsid w:val="00D10945"/>
    <w:rsid w:val="00D113CD"/>
    <w:rsid w:val="00D11BAE"/>
    <w:rsid w:val="00D11D67"/>
    <w:rsid w:val="00D12161"/>
    <w:rsid w:val="00D1251D"/>
    <w:rsid w:val="00D130F0"/>
    <w:rsid w:val="00D134E3"/>
    <w:rsid w:val="00D13EE9"/>
    <w:rsid w:val="00D13F92"/>
    <w:rsid w:val="00D146D1"/>
    <w:rsid w:val="00D1486D"/>
    <w:rsid w:val="00D14EE5"/>
    <w:rsid w:val="00D14FFE"/>
    <w:rsid w:val="00D15722"/>
    <w:rsid w:val="00D16434"/>
    <w:rsid w:val="00D16D23"/>
    <w:rsid w:val="00D17278"/>
    <w:rsid w:val="00D17720"/>
    <w:rsid w:val="00D17D31"/>
    <w:rsid w:val="00D20450"/>
    <w:rsid w:val="00D208C8"/>
    <w:rsid w:val="00D20A2B"/>
    <w:rsid w:val="00D20A75"/>
    <w:rsid w:val="00D2205D"/>
    <w:rsid w:val="00D22805"/>
    <w:rsid w:val="00D229A7"/>
    <w:rsid w:val="00D22C18"/>
    <w:rsid w:val="00D230F5"/>
    <w:rsid w:val="00D23877"/>
    <w:rsid w:val="00D23F91"/>
    <w:rsid w:val="00D23FAA"/>
    <w:rsid w:val="00D24B78"/>
    <w:rsid w:val="00D24C03"/>
    <w:rsid w:val="00D25ACC"/>
    <w:rsid w:val="00D260C1"/>
    <w:rsid w:val="00D26304"/>
    <w:rsid w:val="00D26563"/>
    <w:rsid w:val="00D26FB8"/>
    <w:rsid w:val="00D27688"/>
    <w:rsid w:val="00D279D3"/>
    <w:rsid w:val="00D27EF9"/>
    <w:rsid w:val="00D30409"/>
    <w:rsid w:val="00D30E96"/>
    <w:rsid w:val="00D311DA"/>
    <w:rsid w:val="00D313CB"/>
    <w:rsid w:val="00D315CA"/>
    <w:rsid w:val="00D316D9"/>
    <w:rsid w:val="00D3199C"/>
    <w:rsid w:val="00D32066"/>
    <w:rsid w:val="00D32364"/>
    <w:rsid w:val="00D3237A"/>
    <w:rsid w:val="00D325B6"/>
    <w:rsid w:val="00D3281A"/>
    <w:rsid w:val="00D338E4"/>
    <w:rsid w:val="00D33CEF"/>
    <w:rsid w:val="00D342CE"/>
    <w:rsid w:val="00D34829"/>
    <w:rsid w:val="00D35E14"/>
    <w:rsid w:val="00D35E7A"/>
    <w:rsid w:val="00D361A5"/>
    <w:rsid w:val="00D36873"/>
    <w:rsid w:val="00D376F7"/>
    <w:rsid w:val="00D40181"/>
    <w:rsid w:val="00D401E6"/>
    <w:rsid w:val="00D40547"/>
    <w:rsid w:val="00D40780"/>
    <w:rsid w:val="00D40856"/>
    <w:rsid w:val="00D40B97"/>
    <w:rsid w:val="00D41287"/>
    <w:rsid w:val="00D417B2"/>
    <w:rsid w:val="00D41889"/>
    <w:rsid w:val="00D41D33"/>
    <w:rsid w:val="00D420FF"/>
    <w:rsid w:val="00D42223"/>
    <w:rsid w:val="00D425EA"/>
    <w:rsid w:val="00D42C9D"/>
    <w:rsid w:val="00D432FB"/>
    <w:rsid w:val="00D435F6"/>
    <w:rsid w:val="00D43C1C"/>
    <w:rsid w:val="00D43C2B"/>
    <w:rsid w:val="00D4491A"/>
    <w:rsid w:val="00D44A06"/>
    <w:rsid w:val="00D45738"/>
    <w:rsid w:val="00D4585E"/>
    <w:rsid w:val="00D45D72"/>
    <w:rsid w:val="00D4623B"/>
    <w:rsid w:val="00D464C1"/>
    <w:rsid w:val="00D46D8F"/>
    <w:rsid w:val="00D46DD7"/>
    <w:rsid w:val="00D46E8A"/>
    <w:rsid w:val="00D47DEB"/>
    <w:rsid w:val="00D50211"/>
    <w:rsid w:val="00D506EF"/>
    <w:rsid w:val="00D50AEE"/>
    <w:rsid w:val="00D50C61"/>
    <w:rsid w:val="00D521A8"/>
    <w:rsid w:val="00D525B3"/>
    <w:rsid w:val="00D525F2"/>
    <w:rsid w:val="00D52C48"/>
    <w:rsid w:val="00D52D06"/>
    <w:rsid w:val="00D530AD"/>
    <w:rsid w:val="00D535D2"/>
    <w:rsid w:val="00D5394B"/>
    <w:rsid w:val="00D54214"/>
    <w:rsid w:val="00D5458C"/>
    <w:rsid w:val="00D54BDA"/>
    <w:rsid w:val="00D554E9"/>
    <w:rsid w:val="00D55801"/>
    <w:rsid w:val="00D55C0F"/>
    <w:rsid w:val="00D56CBB"/>
    <w:rsid w:val="00D575EF"/>
    <w:rsid w:val="00D57E8B"/>
    <w:rsid w:val="00D57F70"/>
    <w:rsid w:val="00D602F4"/>
    <w:rsid w:val="00D605D9"/>
    <w:rsid w:val="00D60C54"/>
    <w:rsid w:val="00D60D8E"/>
    <w:rsid w:val="00D60DE2"/>
    <w:rsid w:val="00D61418"/>
    <w:rsid w:val="00D61CBE"/>
    <w:rsid w:val="00D62325"/>
    <w:rsid w:val="00D625C1"/>
    <w:rsid w:val="00D62658"/>
    <w:rsid w:val="00D62A08"/>
    <w:rsid w:val="00D62DA3"/>
    <w:rsid w:val="00D62ED1"/>
    <w:rsid w:val="00D63906"/>
    <w:rsid w:val="00D63B90"/>
    <w:rsid w:val="00D644EA"/>
    <w:rsid w:val="00D647F8"/>
    <w:rsid w:val="00D64B21"/>
    <w:rsid w:val="00D65351"/>
    <w:rsid w:val="00D65A6D"/>
    <w:rsid w:val="00D65DD4"/>
    <w:rsid w:val="00D66424"/>
    <w:rsid w:val="00D666AA"/>
    <w:rsid w:val="00D66828"/>
    <w:rsid w:val="00D6716D"/>
    <w:rsid w:val="00D67C7A"/>
    <w:rsid w:val="00D7025A"/>
    <w:rsid w:val="00D70763"/>
    <w:rsid w:val="00D709A0"/>
    <w:rsid w:val="00D71068"/>
    <w:rsid w:val="00D71DBC"/>
    <w:rsid w:val="00D72217"/>
    <w:rsid w:val="00D72363"/>
    <w:rsid w:val="00D725A5"/>
    <w:rsid w:val="00D7260E"/>
    <w:rsid w:val="00D72817"/>
    <w:rsid w:val="00D72C48"/>
    <w:rsid w:val="00D730DB"/>
    <w:rsid w:val="00D733FE"/>
    <w:rsid w:val="00D73400"/>
    <w:rsid w:val="00D73E13"/>
    <w:rsid w:val="00D74576"/>
    <w:rsid w:val="00D746A8"/>
    <w:rsid w:val="00D74A44"/>
    <w:rsid w:val="00D74C7E"/>
    <w:rsid w:val="00D75ABD"/>
    <w:rsid w:val="00D75DD8"/>
    <w:rsid w:val="00D75E87"/>
    <w:rsid w:val="00D75F66"/>
    <w:rsid w:val="00D75F80"/>
    <w:rsid w:val="00D762C4"/>
    <w:rsid w:val="00D7645D"/>
    <w:rsid w:val="00D76596"/>
    <w:rsid w:val="00D7662B"/>
    <w:rsid w:val="00D76B20"/>
    <w:rsid w:val="00D76D6D"/>
    <w:rsid w:val="00D7713D"/>
    <w:rsid w:val="00D771C8"/>
    <w:rsid w:val="00D7725D"/>
    <w:rsid w:val="00D77C3A"/>
    <w:rsid w:val="00D81D80"/>
    <w:rsid w:val="00D82604"/>
    <w:rsid w:val="00D829DE"/>
    <w:rsid w:val="00D82AE5"/>
    <w:rsid w:val="00D82BC1"/>
    <w:rsid w:val="00D83409"/>
    <w:rsid w:val="00D8373E"/>
    <w:rsid w:val="00D83D62"/>
    <w:rsid w:val="00D8458B"/>
    <w:rsid w:val="00D84A54"/>
    <w:rsid w:val="00D84E39"/>
    <w:rsid w:val="00D85245"/>
    <w:rsid w:val="00D85388"/>
    <w:rsid w:val="00D85534"/>
    <w:rsid w:val="00D857C8"/>
    <w:rsid w:val="00D858BD"/>
    <w:rsid w:val="00D85D6A"/>
    <w:rsid w:val="00D85E48"/>
    <w:rsid w:val="00D86092"/>
    <w:rsid w:val="00D86821"/>
    <w:rsid w:val="00D87163"/>
    <w:rsid w:val="00D87204"/>
    <w:rsid w:val="00D87FE7"/>
    <w:rsid w:val="00D9046C"/>
    <w:rsid w:val="00D908C3"/>
    <w:rsid w:val="00D910C5"/>
    <w:rsid w:val="00D9187E"/>
    <w:rsid w:val="00D91B6C"/>
    <w:rsid w:val="00D91F1F"/>
    <w:rsid w:val="00D927D3"/>
    <w:rsid w:val="00D93344"/>
    <w:rsid w:val="00D938D1"/>
    <w:rsid w:val="00D93E9E"/>
    <w:rsid w:val="00D94005"/>
    <w:rsid w:val="00D94235"/>
    <w:rsid w:val="00D947C6"/>
    <w:rsid w:val="00D94BE3"/>
    <w:rsid w:val="00D94F24"/>
    <w:rsid w:val="00D955C4"/>
    <w:rsid w:val="00D9563C"/>
    <w:rsid w:val="00D95796"/>
    <w:rsid w:val="00D95D98"/>
    <w:rsid w:val="00D96791"/>
    <w:rsid w:val="00D96988"/>
    <w:rsid w:val="00D96AD8"/>
    <w:rsid w:val="00D97292"/>
    <w:rsid w:val="00D972FB"/>
    <w:rsid w:val="00DA04B5"/>
    <w:rsid w:val="00DA062A"/>
    <w:rsid w:val="00DA09CD"/>
    <w:rsid w:val="00DA0C40"/>
    <w:rsid w:val="00DA0E87"/>
    <w:rsid w:val="00DA199F"/>
    <w:rsid w:val="00DA19F0"/>
    <w:rsid w:val="00DA1B75"/>
    <w:rsid w:val="00DA1C25"/>
    <w:rsid w:val="00DA27A0"/>
    <w:rsid w:val="00DA35B8"/>
    <w:rsid w:val="00DA36B2"/>
    <w:rsid w:val="00DA3B91"/>
    <w:rsid w:val="00DA43B1"/>
    <w:rsid w:val="00DA45CE"/>
    <w:rsid w:val="00DA4A56"/>
    <w:rsid w:val="00DA4E76"/>
    <w:rsid w:val="00DA53EC"/>
    <w:rsid w:val="00DA7076"/>
    <w:rsid w:val="00DA71A3"/>
    <w:rsid w:val="00DA739D"/>
    <w:rsid w:val="00DA790D"/>
    <w:rsid w:val="00DB17D3"/>
    <w:rsid w:val="00DB1A1F"/>
    <w:rsid w:val="00DB1C77"/>
    <w:rsid w:val="00DB1EC1"/>
    <w:rsid w:val="00DB1F29"/>
    <w:rsid w:val="00DB2085"/>
    <w:rsid w:val="00DB2B7B"/>
    <w:rsid w:val="00DB2E4B"/>
    <w:rsid w:val="00DB3025"/>
    <w:rsid w:val="00DB3325"/>
    <w:rsid w:val="00DB35B2"/>
    <w:rsid w:val="00DB44D0"/>
    <w:rsid w:val="00DB4D04"/>
    <w:rsid w:val="00DB4F14"/>
    <w:rsid w:val="00DB644A"/>
    <w:rsid w:val="00DB6C79"/>
    <w:rsid w:val="00DB730A"/>
    <w:rsid w:val="00DC10C7"/>
    <w:rsid w:val="00DC163F"/>
    <w:rsid w:val="00DC21E7"/>
    <w:rsid w:val="00DC231E"/>
    <w:rsid w:val="00DC2C5E"/>
    <w:rsid w:val="00DC36E1"/>
    <w:rsid w:val="00DC36F4"/>
    <w:rsid w:val="00DC3CAF"/>
    <w:rsid w:val="00DC3CCF"/>
    <w:rsid w:val="00DC4101"/>
    <w:rsid w:val="00DC4DBA"/>
    <w:rsid w:val="00DC5050"/>
    <w:rsid w:val="00DC54FF"/>
    <w:rsid w:val="00DC5672"/>
    <w:rsid w:val="00DC5BA9"/>
    <w:rsid w:val="00DC64BF"/>
    <w:rsid w:val="00DC690A"/>
    <w:rsid w:val="00DC6A4F"/>
    <w:rsid w:val="00DC6A58"/>
    <w:rsid w:val="00DC6E39"/>
    <w:rsid w:val="00DC6F5A"/>
    <w:rsid w:val="00DC702C"/>
    <w:rsid w:val="00DC706B"/>
    <w:rsid w:val="00DC716E"/>
    <w:rsid w:val="00DC7B56"/>
    <w:rsid w:val="00DC7CCD"/>
    <w:rsid w:val="00DC7E88"/>
    <w:rsid w:val="00DD07A0"/>
    <w:rsid w:val="00DD0DA0"/>
    <w:rsid w:val="00DD1373"/>
    <w:rsid w:val="00DD188B"/>
    <w:rsid w:val="00DD2445"/>
    <w:rsid w:val="00DD276C"/>
    <w:rsid w:val="00DD2A39"/>
    <w:rsid w:val="00DD31B2"/>
    <w:rsid w:val="00DD3D95"/>
    <w:rsid w:val="00DD3FC6"/>
    <w:rsid w:val="00DD411E"/>
    <w:rsid w:val="00DD41F1"/>
    <w:rsid w:val="00DD474B"/>
    <w:rsid w:val="00DD4AEE"/>
    <w:rsid w:val="00DD4B0C"/>
    <w:rsid w:val="00DD53AD"/>
    <w:rsid w:val="00DD5880"/>
    <w:rsid w:val="00DD599E"/>
    <w:rsid w:val="00DD5BFD"/>
    <w:rsid w:val="00DD5C3B"/>
    <w:rsid w:val="00DD614E"/>
    <w:rsid w:val="00DD61B8"/>
    <w:rsid w:val="00DD63FA"/>
    <w:rsid w:val="00DD6945"/>
    <w:rsid w:val="00DD6D49"/>
    <w:rsid w:val="00DD7596"/>
    <w:rsid w:val="00DD75AD"/>
    <w:rsid w:val="00DD77B5"/>
    <w:rsid w:val="00DE0106"/>
    <w:rsid w:val="00DE01E3"/>
    <w:rsid w:val="00DE0598"/>
    <w:rsid w:val="00DE07A0"/>
    <w:rsid w:val="00DE0F9E"/>
    <w:rsid w:val="00DE141B"/>
    <w:rsid w:val="00DE1862"/>
    <w:rsid w:val="00DE1EF3"/>
    <w:rsid w:val="00DE22E1"/>
    <w:rsid w:val="00DE24B7"/>
    <w:rsid w:val="00DE2AA4"/>
    <w:rsid w:val="00DE2CCD"/>
    <w:rsid w:val="00DE2F12"/>
    <w:rsid w:val="00DE36DE"/>
    <w:rsid w:val="00DE38FF"/>
    <w:rsid w:val="00DE45C7"/>
    <w:rsid w:val="00DE46B4"/>
    <w:rsid w:val="00DE5929"/>
    <w:rsid w:val="00DE599F"/>
    <w:rsid w:val="00DE59C3"/>
    <w:rsid w:val="00DE62E0"/>
    <w:rsid w:val="00DE6310"/>
    <w:rsid w:val="00DE6496"/>
    <w:rsid w:val="00DE666A"/>
    <w:rsid w:val="00DE66AB"/>
    <w:rsid w:val="00DE723D"/>
    <w:rsid w:val="00DE7A82"/>
    <w:rsid w:val="00DE7B1A"/>
    <w:rsid w:val="00DE7C97"/>
    <w:rsid w:val="00DE7FA5"/>
    <w:rsid w:val="00DF017A"/>
    <w:rsid w:val="00DF02FE"/>
    <w:rsid w:val="00DF04A3"/>
    <w:rsid w:val="00DF095B"/>
    <w:rsid w:val="00DF0EB8"/>
    <w:rsid w:val="00DF1688"/>
    <w:rsid w:val="00DF1B64"/>
    <w:rsid w:val="00DF1D41"/>
    <w:rsid w:val="00DF1E74"/>
    <w:rsid w:val="00DF2331"/>
    <w:rsid w:val="00DF3B6E"/>
    <w:rsid w:val="00DF4718"/>
    <w:rsid w:val="00DF4B8B"/>
    <w:rsid w:val="00DF5834"/>
    <w:rsid w:val="00DF5B68"/>
    <w:rsid w:val="00DF64D9"/>
    <w:rsid w:val="00DF6DD5"/>
    <w:rsid w:val="00DF72BA"/>
    <w:rsid w:val="00E00368"/>
    <w:rsid w:val="00E004EA"/>
    <w:rsid w:val="00E00FEB"/>
    <w:rsid w:val="00E01699"/>
    <w:rsid w:val="00E01824"/>
    <w:rsid w:val="00E01A48"/>
    <w:rsid w:val="00E01E7C"/>
    <w:rsid w:val="00E025A5"/>
    <w:rsid w:val="00E029A2"/>
    <w:rsid w:val="00E02AA9"/>
    <w:rsid w:val="00E02F8D"/>
    <w:rsid w:val="00E03142"/>
    <w:rsid w:val="00E0353F"/>
    <w:rsid w:val="00E04E57"/>
    <w:rsid w:val="00E05366"/>
    <w:rsid w:val="00E06260"/>
    <w:rsid w:val="00E06595"/>
    <w:rsid w:val="00E0678F"/>
    <w:rsid w:val="00E06B56"/>
    <w:rsid w:val="00E06CD0"/>
    <w:rsid w:val="00E06DFD"/>
    <w:rsid w:val="00E06EF8"/>
    <w:rsid w:val="00E073FD"/>
    <w:rsid w:val="00E078BB"/>
    <w:rsid w:val="00E07C94"/>
    <w:rsid w:val="00E10477"/>
    <w:rsid w:val="00E109B1"/>
    <w:rsid w:val="00E10B83"/>
    <w:rsid w:val="00E10F44"/>
    <w:rsid w:val="00E10FC5"/>
    <w:rsid w:val="00E1166B"/>
    <w:rsid w:val="00E119E7"/>
    <w:rsid w:val="00E12011"/>
    <w:rsid w:val="00E123AA"/>
    <w:rsid w:val="00E12980"/>
    <w:rsid w:val="00E129B5"/>
    <w:rsid w:val="00E132C2"/>
    <w:rsid w:val="00E132E0"/>
    <w:rsid w:val="00E135AD"/>
    <w:rsid w:val="00E139A1"/>
    <w:rsid w:val="00E1408C"/>
    <w:rsid w:val="00E152BD"/>
    <w:rsid w:val="00E15620"/>
    <w:rsid w:val="00E16F30"/>
    <w:rsid w:val="00E176A0"/>
    <w:rsid w:val="00E17C2B"/>
    <w:rsid w:val="00E2010D"/>
    <w:rsid w:val="00E202FC"/>
    <w:rsid w:val="00E20C92"/>
    <w:rsid w:val="00E21500"/>
    <w:rsid w:val="00E21537"/>
    <w:rsid w:val="00E21AA7"/>
    <w:rsid w:val="00E21FD5"/>
    <w:rsid w:val="00E2207F"/>
    <w:rsid w:val="00E2274D"/>
    <w:rsid w:val="00E22866"/>
    <w:rsid w:val="00E228B8"/>
    <w:rsid w:val="00E22B5B"/>
    <w:rsid w:val="00E22CC2"/>
    <w:rsid w:val="00E22DC0"/>
    <w:rsid w:val="00E23359"/>
    <w:rsid w:val="00E23762"/>
    <w:rsid w:val="00E2381E"/>
    <w:rsid w:val="00E23C1A"/>
    <w:rsid w:val="00E23CC3"/>
    <w:rsid w:val="00E24046"/>
    <w:rsid w:val="00E242F2"/>
    <w:rsid w:val="00E24D14"/>
    <w:rsid w:val="00E254C3"/>
    <w:rsid w:val="00E256A8"/>
    <w:rsid w:val="00E25A66"/>
    <w:rsid w:val="00E25F3C"/>
    <w:rsid w:val="00E266E1"/>
    <w:rsid w:val="00E26728"/>
    <w:rsid w:val="00E2672E"/>
    <w:rsid w:val="00E268A7"/>
    <w:rsid w:val="00E26B90"/>
    <w:rsid w:val="00E26F2A"/>
    <w:rsid w:val="00E27712"/>
    <w:rsid w:val="00E2776F"/>
    <w:rsid w:val="00E27ED3"/>
    <w:rsid w:val="00E30AB0"/>
    <w:rsid w:val="00E3120C"/>
    <w:rsid w:val="00E313C3"/>
    <w:rsid w:val="00E3144C"/>
    <w:rsid w:val="00E317CA"/>
    <w:rsid w:val="00E31E15"/>
    <w:rsid w:val="00E321E4"/>
    <w:rsid w:val="00E3270B"/>
    <w:rsid w:val="00E32ACD"/>
    <w:rsid w:val="00E32FE7"/>
    <w:rsid w:val="00E33242"/>
    <w:rsid w:val="00E334DA"/>
    <w:rsid w:val="00E335B3"/>
    <w:rsid w:val="00E34181"/>
    <w:rsid w:val="00E34204"/>
    <w:rsid w:val="00E349E3"/>
    <w:rsid w:val="00E35287"/>
    <w:rsid w:val="00E35AA6"/>
    <w:rsid w:val="00E366A2"/>
    <w:rsid w:val="00E36AD9"/>
    <w:rsid w:val="00E36BD9"/>
    <w:rsid w:val="00E36E5F"/>
    <w:rsid w:val="00E36FB0"/>
    <w:rsid w:val="00E370D2"/>
    <w:rsid w:val="00E37563"/>
    <w:rsid w:val="00E378AD"/>
    <w:rsid w:val="00E379B9"/>
    <w:rsid w:val="00E37DDE"/>
    <w:rsid w:val="00E37F0F"/>
    <w:rsid w:val="00E401DD"/>
    <w:rsid w:val="00E40488"/>
    <w:rsid w:val="00E4052C"/>
    <w:rsid w:val="00E405F7"/>
    <w:rsid w:val="00E40655"/>
    <w:rsid w:val="00E40D36"/>
    <w:rsid w:val="00E40F2A"/>
    <w:rsid w:val="00E4186D"/>
    <w:rsid w:val="00E41A47"/>
    <w:rsid w:val="00E41AAA"/>
    <w:rsid w:val="00E43057"/>
    <w:rsid w:val="00E43189"/>
    <w:rsid w:val="00E432C9"/>
    <w:rsid w:val="00E43BA4"/>
    <w:rsid w:val="00E4412F"/>
    <w:rsid w:val="00E444DC"/>
    <w:rsid w:val="00E44B92"/>
    <w:rsid w:val="00E44E1F"/>
    <w:rsid w:val="00E4608A"/>
    <w:rsid w:val="00E462B6"/>
    <w:rsid w:val="00E472AF"/>
    <w:rsid w:val="00E500AF"/>
    <w:rsid w:val="00E501AB"/>
    <w:rsid w:val="00E50B8E"/>
    <w:rsid w:val="00E51468"/>
    <w:rsid w:val="00E51756"/>
    <w:rsid w:val="00E51B21"/>
    <w:rsid w:val="00E51B34"/>
    <w:rsid w:val="00E52476"/>
    <w:rsid w:val="00E52895"/>
    <w:rsid w:val="00E52A30"/>
    <w:rsid w:val="00E52D31"/>
    <w:rsid w:val="00E539E4"/>
    <w:rsid w:val="00E542E8"/>
    <w:rsid w:val="00E54604"/>
    <w:rsid w:val="00E54738"/>
    <w:rsid w:val="00E55492"/>
    <w:rsid w:val="00E56ECC"/>
    <w:rsid w:val="00E57117"/>
    <w:rsid w:val="00E573D7"/>
    <w:rsid w:val="00E57BB4"/>
    <w:rsid w:val="00E60513"/>
    <w:rsid w:val="00E60636"/>
    <w:rsid w:val="00E6069C"/>
    <w:rsid w:val="00E60742"/>
    <w:rsid w:val="00E61F70"/>
    <w:rsid w:val="00E62ECC"/>
    <w:rsid w:val="00E63435"/>
    <w:rsid w:val="00E646EF"/>
    <w:rsid w:val="00E66469"/>
    <w:rsid w:val="00E66776"/>
    <w:rsid w:val="00E6678E"/>
    <w:rsid w:val="00E66B98"/>
    <w:rsid w:val="00E66BC1"/>
    <w:rsid w:val="00E674AF"/>
    <w:rsid w:val="00E67BD8"/>
    <w:rsid w:val="00E67D51"/>
    <w:rsid w:val="00E7001B"/>
    <w:rsid w:val="00E71F1A"/>
    <w:rsid w:val="00E7276B"/>
    <w:rsid w:val="00E7325A"/>
    <w:rsid w:val="00E741FA"/>
    <w:rsid w:val="00E74D8C"/>
    <w:rsid w:val="00E74DA8"/>
    <w:rsid w:val="00E75334"/>
    <w:rsid w:val="00E756C5"/>
    <w:rsid w:val="00E75E6F"/>
    <w:rsid w:val="00E76409"/>
    <w:rsid w:val="00E76D48"/>
    <w:rsid w:val="00E800AB"/>
    <w:rsid w:val="00E803B7"/>
    <w:rsid w:val="00E810BE"/>
    <w:rsid w:val="00E81817"/>
    <w:rsid w:val="00E81B58"/>
    <w:rsid w:val="00E826A2"/>
    <w:rsid w:val="00E8273B"/>
    <w:rsid w:val="00E8285E"/>
    <w:rsid w:val="00E828E7"/>
    <w:rsid w:val="00E83BBD"/>
    <w:rsid w:val="00E83D28"/>
    <w:rsid w:val="00E83D85"/>
    <w:rsid w:val="00E84521"/>
    <w:rsid w:val="00E8467E"/>
    <w:rsid w:val="00E84850"/>
    <w:rsid w:val="00E849C5"/>
    <w:rsid w:val="00E84AE6"/>
    <w:rsid w:val="00E84B3F"/>
    <w:rsid w:val="00E84F4F"/>
    <w:rsid w:val="00E852EB"/>
    <w:rsid w:val="00E853CE"/>
    <w:rsid w:val="00E855C0"/>
    <w:rsid w:val="00E85AAE"/>
    <w:rsid w:val="00E863A1"/>
    <w:rsid w:val="00E86635"/>
    <w:rsid w:val="00E86AAE"/>
    <w:rsid w:val="00E86C46"/>
    <w:rsid w:val="00E86C83"/>
    <w:rsid w:val="00E86EC8"/>
    <w:rsid w:val="00E909AF"/>
    <w:rsid w:val="00E90CAD"/>
    <w:rsid w:val="00E90DE5"/>
    <w:rsid w:val="00E9165F"/>
    <w:rsid w:val="00E916A4"/>
    <w:rsid w:val="00E91B99"/>
    <w:rsid w:val="00E91E1F"/>
    <w:rsid w:val="00E920E1"/>
    <w:rsid w:val="00E9340B"/>
    <w:rsid w:val="00E953B9"/>
    <w:rsid w:val="00E953BE"/>
    <w:rsid w:val="00E95E5B"/>
    <w:rsid w:val="00E967E8"/>
    <w:rsid w:val="00E96D68"/>
    <w:rsid w:val="00E9717C"/>
    <w:rsid w:val="00E97493"/>
    <w:rsid w:val="00E97A5A"/>
    <w:rsid w:val="00E97BBF"/>
    <w:rsid w:val="00EA0684"/>
    <w:rsid w:val="00EA104A"/>
    <w:rsid w:val="00EA18F7"/>
    <w:rsid w:val="00EA1988"/>
    <w:rsid w:val="00EA19F5"/>
    <w:rsid w:val="00EA1ADC"/>
    <w:rsid w:val="00EA1C12"/>
    <w:rsid w:val="00EA3D2F"/>
    <w:rsid w:val="00EA483C"/>
    <w:rsid w:val="00EA48CD"/>
    <w:rsid w:val="00EA4A49"/>
    <w:rsid w:val="00EA4A52"/>
    <w:rsid w:val="00EA4C8A"/>
    <w:rsid w:val="00EA4EA9"/>
    <w:rsid w:val="00EA51B9"/>
    <w:rsid w:val="00EA52D0"/>
    <w:rsid w:val="00EA52E0"/>
    <w:rsid w:val="00EA6BDB"/>
    <w:rsid w:val="00EA6CBF"/>
    <w:rsid w:val="00EA6D1A"/>
    <w:rsid w:val="00EA7598"/>
    <w:rsid w:val="00EA7C4B"/>
    <w:rsid w:val="00EA7F51"/>
    <w:rsid w:val="00EB0EBD"/>
    <w:rsid w:val="00EB0EC1"/>
    <w:rsid w:val="00EB12E8"/>
    <w:rsid w:val="00EB22D4"/>
    <w:rsid w:val="00EB233F"/>
    <w:rsid w:val="00EB2477"/>
    <w:rsid w:val="00EB27F2"/>
    <w:rsid w:val="00EB2A41"/>
    <w:rsid w:val="00EB2A75"/>
    <w:rsid w:val="00EB2D7A"/>
    <w:rsid w:val="00EB311E"/>
    <w:rsid w:val="00EB3283"/>
    <w:rsid w:val="00EB3B43"/>
    <w:rsid w:val="00EB3B50"/>
    <w:rsid w:val="00EB3D29"/>
    <w:rsid w:val="00EB420A"/>
    <w:rsid w:val="00EB4BC0"/>
    <w:rsid w:val="00EB584D"/>
    <w:rsid w:val="00EB58D4"/>
    <w:rsid w:val="00EB5D50"/>
    <w:rsid w:val="00EB5EA8"/>
    <w:rsid w:val="00EB5F59"/>
    <w:rsid w:val="00EB6096"/>
    <w:rsid w:val="00EB64B9"/>
    <w:rsid w:val="00EB66D0"/>
    <w:rsid w:val="00EB678D"/>
    <w:rsid w:val="00EC0784"/>
    <w:rsid w:val="00EC0AAB"/>
    <w:rsid w:val="00EC0AFA"/>
    <w:rsid w:val="00EC18F6"/>
    <w:rsid w:val="00EC1A84"/>
    <w:rsid w:val="00EC1CF6"/>
    <w:rsid w:val="00EC24F3"/>
    <w:rsid w:val="00EC2872"/>
    <w:rsid w:val="00EC3404"/>
    <w:rsid w:val="00EC3AE0"/>
    <w:rsid w:val="00EC4A50"/>
    <w:rsid w:val="00EC50BA"/>
    <w:rsid w:val="00EC5462"/>
    <w:rsid w:val="00EC5913"/>
    <w:rsid w:val="00EC5D71"/>
    <w:rsid w:val="00EC5E24"/>
    <w:rsid w:val="00EC60D8"/>
    <w:rsid w:val="00EC638A"/>
    <w:rsid w:val="00EC6602"/>
    <w:rsid w:val="00EC679A"/>
    <w:rsid w:val="00EC7291"/>
    <w:rsid w:val="00EC7A9E"/>
    <w:rsid w:val="00ED0E70"/>
    <w:rsid w:val="00ED15EE"/>
    <w:rsid w:val="00ED167D"/>
    <w:rsid w:val="00ED16C1"/>
    <w:rsid w:val="00ED1A0D"/>
    <w:rsid w:val="00ED1C7A"/>
    <w:rsid w:val="00ED1CE4"/>
    <w:rsid w:val="00ED2683"/>
    <w:rsid w:val="00ED34A4"/>
    <w:rsid w:val="00ED34C4"/>
    <w:rsid w:val="00ED3A5B"/>
    <w:rsid w:val="00ED3CA0"/>
    <w:rsid w:val="00ED3E8E"/>
    <w:rsid w:val="00ED4788"/>
    <w:rsid w:val="00ED479B"/>
    <w:rsid w:val="00ED5481"/>
    <w:rsid w:val="00ED56DF"/>
    <w:rsid w:val="00ED6427"/>
    <w:rsid w:val="00ED68D1"/>
    <w:rsid w:val="00ED69B2"/>
    <w:rsid w:val="00ED6ED8"/>
    <w:rsid w:val="00ED7073"/>
    <w:rsid w:val="00ED74DD"/>
    <w:rsid w:val="00ED7771"/>
    <w:rsid w:val="00ED778E"/>
    <w:rsid w:val="00ED7877"/>
    <w:rsid w:val="00EE02D2"/>
    <w:rsid w:val="00EE044C"/>
    <w:rsid w:val="00EE0A3E"/>
    <w:rsid w:val="00EE1204"/>
    <w:rsid w:val="00EE14F9"/>
    <w:rsid w:val="00EE1CF9"/>
    <w:rsid w:val="00EE1F3F"/>
    <w:rsid w:val="00EE32CD"/>
    <w:rsid w:val="00EE3B85"/>
    <w:rsid w:val="00EE49B8"/>
    <w:rsid w:val="00EE540A"/>
    <w:rsid w:val="00EE544F"/>
    <w:rsid w:val="00EE5526"/>
    <w:rsid w:val="00EE5653"/>
    <w:rsid w:val="00EE5EA1"/>
    <w:rsid w:val="00EE6653"/>
    <w:rsid w:val="00EE75E1"/>
    <w:rsid w:val="00EE767D"/>
    <w:rsid w:val="00EE7AD5"/>
    <w:rsid w:val="00EF130C"/>
    <w:rsid w:val="00EF1632"/>
    <w:rsid w:val="00EF1AC0"/>
    <w:rsid w:val="00EF2C3F"/>
    <w:rsid w:val="00EF2D05"/>
    <w:rsid w:val="00EF30C1"/>
    <w:rsid w:val="00EF35C1"/>
    <w:rsid w:val="00EF439C"/>
    <w:rsid w:val="00EF4C16"/>
    <w:rsid w:val="00EF4FB3"/>
    <w:rsid w:val="00EF505C"/>
    <w:rsid w:val="00EF5EA1"/>
    <w:rsid w:val="00EF6130"/>
    <w:rsid w:val="00EF6A20"/>
    <w:rsid w:val="00EF6BCC"/>
    <w:rsid w:val="00EF70A5"/>
    <w:rsid w:val="00EF7559"/>
    <w:rsid w:val="00EF7A56"/>
    <w:rsid w:val="00EF7EC0"/>
    <w:rsid w:val="00F00A57"/>
    <w:rsid w:val="00F01154"/>
    <w:rsid w:val="00F01213"/>
    <w:rsid w:val="00F0123F"/>
    <w:rsid w:val="00F013E9"/>
    <w:rsid w:val="00F014B1"/>
    <w:rsid w:val="00F0166C"/>
    <w:rsid w:val="00F01E7D"/>
    <w:rsid w:val="00F022E3"/>
    <w:rsid w:val="00F02994"/>
    <w:rsid w:val="00F02CEC"/>
    <w:rsid w:val="00F02D69"/>
    <w:rsid w:val="00F02F22"/>
    <w:rsid w:val="00F039A8"/>
    <w:rsid w:val="00F03CA0"/>
    <w:rsid w:val="00F03CB1"/>
    <w:rsid w:val="00F04B88"/>
    <w:rsid w:val="00F051BF"/>
    <w:rsid w:val="00F0543C"/>
    <w:rsid w:val="00F05DA0"/>
    <w:rsid w:val="00F05E7F"/>
    <w:rsid w:val="00F05FE8"/>
    <w:rsid w:val="00F06804"/>
    <w:rsid w:val="00F068D7"/>
    <w:rsid w:val="00F06F26"/>
    <w:rsid w:val="00F074F0"/>
    <w:rsid w:val="00F07848"/>
    <w:rsid w:val="00F1034C"/>
    <w:rsid w:val="00F1064A"/>
    <w:rsid w:val="00F10B36"/>
    <w:rsid w:val="00F1141A"/>
    <w:rsid w:val="00F1147B"/>
    <w:rsid w:val="00F11891"/>
    <w:rsid w:val="00F118B5"/>
    <w:rsid w:val="00F11AA3"/>
    <w:rsid w:val="00F1261A"/>
    <w:rsid w:val="00F1305A"/>
    <w:rsid w:val="00F13758"/>
    <w:rsid w:val="00F13D78"/>
    <w:rsid w:val="00F13DA3"/>
    <w:rsid w:val="00F14098"/>
    <w:rsid w:val="00F14824"/>
    <w:rsid w:val="00F14C98"/>
    <w:rsid w:val="00F14D36"/>
    <w:rsid w:val="00F15802"/>
    <w:rsid w:val="00F16B3F"/>
    <w:rsid w:val="00F1735A"/>
    <w:rsid w:val="00F17E7E"/>
    <w:rsid w:val="00F205FA"/>
    <w:rsid w:val="00F20ADF"/>
    <w:rsid w:val="00F2100B"/>
    <w:rsid w:val="00F217F3"/>
    <w:rsid w:val="00F21FD7"/>
    <w:rsid w:val="00F22409"/>
    <w:rsid w:val="00F2242A"/>
    <w:rsid w:val="00F224B0"/>
    <w:rsid w:val="00F227CA"/>
    <w:rsid w:val="00F22F8B"/>
    <w:rsid w:val="00F23180"/>
    <w:rsid w:val="00F23200"/>
    <w:rsid w:val="00F2349B"/>
    <w:rsid w:val="00F23969"/>
    <w:rsid w:val="00F23A75"/>
    <w:rsid w:val="00F24360"/>
    <w:rsid w:val="00F24CAE"/>
    <w:rsid w:val="00F25190"/>
    <w:rsid w:val="00F254E8"/>
    <w:rsid w:val="00F259C2"/>
    <w:rsid w:val="00F26048"/>
    <w:rsid w:val="00F262ED"/>
    <w:rsid w:val="00F26964"/>
    <w:rsid w:val="00F27398"/>
    <w:rsid w:val="00F27F37"/>
    <w:rsid w:val="00F304CC"/>
    <w:rsid w:val="00F305BF"/>
    <w:rsid w:val="00F3064C"/>
    <w:rsid w:val="00F30CF5"/>
    <w:rsid w:val="00F30E9B"/>
    <w:rsid w:val="00F313B8"/>
    <w:rsid w:val="00F32B2B"/>
    <w:rsid w:val="00F32C42"/>
    <w:rsid w:val="00F32E87"/>
    <w:rsid w:val="00F3312A"/>
    <w:rsid w:val="00F33212"/>
    <w:rsid w:val="00F3383D"/>
    <w:rsid w:val="00F33BE8"/>
    <w:rsid w:val="00F33FCC"/>
    <w:rsid w:val="00F3402E"/>
    <w:rsid w:val="00F34964"/>
    <w:rsid w:val="00F34DE2"/>
    <w:rsid w:val="00F358E2"/>
    <w:rsid w:val="00F35A07"/>
    <w:rsid w:val="00F35B41"/>
    <w:rsid w:val="00F35FA7"/>
    <w:rsid w:val="00F3672A"/>
    <w:rsid w:val="00F3693C"/>
    <w:rsid w:val="00F36AC5"/>
    <w:rsid w:val="00F37226"/>
    <w:rsid w:val="00F37827"/>
    <w:rsid w:val="00F37FB4"/>
    <w:rsid w:val="00F40752"/>
    <w:rsid w:val="00F408FF"/>
    <w:rsid w:val="00F4141F"/>
    <w:rsid w:val="00F414E5"/>
    <w:rsid w:val="00F416F3"/>
    <w:rsid w:val="00F41A7E"/>
    <w:rsid w:val="00F4212A"/>
    <w:rsid w:val="00F4229A"/>
    <w:rsid w:val="00F42624"/>
    <w:rsid w:val="00F42751"/>
    <w:rsid w:val="00F427FE"/>
    <w:rsid w:val="00F42E7B"/>
    <w:rsid w:val="00F42FA2"/>
    <w:rsid w:val="00F43351"/>
    <w:rsid w:val="00F43CF6"/>
    <w:rsid w:val="00F44699"/>
    <w:rsid w:val="00F44903"/>
    <w:rsid w:val="00F44AE2"/>
    <w:rsid w:val="00F44B09"/>
    <w:rsid w:val="00F44EF2"/>
    <w:rsid w:val="00F455D9"/>
    <w:rsid w:val="00F468F7"/>
    <w:rsid w:val="00F46D31"/>
    <w:rsid w:val="00F4738B"/>
    <w:rsid w:val="00F47574"/>
    <w:rsid w:val="00F47784"/>
    <w:rsid w:val="00F47827"/>
    <w:rsid w:val="00F5043B"/>
    <w:rsid w:val="00F50AEA"/>
    <w:rsid w:val="00F50E8B"/>
    <w:rsid w:val="00F50EE1"/>
    <w:rsid w:val="00F51195"/>
    <w:rsid w:val="00F5189E"/>
    <w:rsid w:val="00F51A45"/>
    <w:rsid w:val="00F51B1A"/>
    <w:rsid w:val="00F520DD"/>
    <w:rsid w:val="00F521C0"/>
    <w:rsid w:val="00F5222C"/>
    <w:rsid w:val="00F52E4A"/>
    <w:rsid w:val="00F5300E"/>
    <w:rsid w:val="00F5308E"/>
    <w:rsid w:val="00F5384E"/>
    <w:rsid w:val="00F53920"/>
    <w:rsid w:val="00F53AC3"/>
    <w:rsid w:val="00F53C29"/>
    <w:rsid w:val="00F53FAA"/>
    <w:rsid w:val="00F54028"/>
    <w:rsid w:val="00F54265"/>
    <w:rsid w:val="00F5488E"/>
    <w:rsid w:val="00F54AD2"/>
    <w:rsid w:val="00F55076"/>
    <w:rsid w:val="00F5562E"/>
    <w:rsid w:val="00F55931"/>
    <w:rsid w:val="00F55E0D"/>
    <w:rsid w:val="00F55E17"/>
    <w:rsid w:val="00F55EF5"/>
    <w:rsid w:val="00F5603B"/>
    <w:rsid w:val="00F56CD2"/>
    <w:rsid w:val="00F571EE"/>
    <w:rsid w:val="00F57283"/>
    <w:rsid w:val="00F57A92"/>
    <w:rsid w:val="00F57C45"/>
    <w:rsid w:val="00F60140"/>
    <w:rsid w:val="00F601E0"/>
    <w:rsid w:val="00F6085F"/>
    <w:rsid w:val="00F60D63"/>
    <w:rsid w:val="00F60E99"/>
    <w:rsid w:val="00F6107A"/>
    <w:rsid w:val="00F6132E"/>
    <w:rsid w:val="00F61665"/>
    <w:rsid w:val="00F62209"/>
    <w:rsid w:val="00F62481"/>
    <w:rsid w:val="00F6250E"/>
    <w:rsid w:val="00F629C8"/>
    <w:rsid w:val="00F6328C"/>
    <w:rsid w:val="00F63506"/>
    <w:rsid w:val="00F6462D"/>
    <w:rsid w:val="00F64E2B"/>
    <w:rsid w:val="00F65153"/>
    <w:rsid w:val="00F6527D"/>
    <w:rsid w:val="00F657AF"/>
    <w:rsid w:val="00F659CD"/>
    <w:rsid w:val="00F65A39"/>
    <w:rsid w:val="00F65AEA"/>
    <w:rsid w:val="00F65E83"/>
    <w:rsid w:val="00F662D5"/>
    <w:rsid w:val="00F665E9"/>
    <w:rsid w:val="00F6667D"/>
    <w:rsid w:val="00F66E79"/>
    <w:rsid w:val="00F66ECE"/>
    <w:rsid w:val="00F6724C"/>
    <w:rsid w:val="00F6784C"/>
    <w:rsid w:val="00F67B2E"/>
    <w:rsid w:val="00F67DAD"/>
    <w:rsid w:val="00F67F3C"/>
    <w:rsid w:val="00F70811"/>
    <w:rsid w:val="00F71A67"/>
    <w:rsid w:val="00F71A71"/>
    <w:rsid w:val="00F71AFE"/>
    <w:rsid w:val="00F71CAD"/>
    <w:rsid w:val="00F72647"/>
    <w:rsid w:val="00F72682"/>
    <w:rsid w:val="00F72838"/>
    <w:rsid w:val="00F729DC"/>
    <w:rsid w:val="00F72D60"/>
    <w:rsid w:val="00F72FF2"/>
    <w:rsid w:val="00F74C46"/>
    <w:rsid w:val="00F74CDC"/>
    <w:rsid w:val="00F74EF6"/>
    <w:rsid w:val="00F7542D"/>
    <w:rsid w:val="00F7583B"/>
    <w:rsid w:val="00F76C5D"/>
    <w:rsid w:val="00F76EB0"/>
    <w:rsid w:val="00F77134"/>
    <w:rsid w:val="00F77937"/>
    <w:rsid w:val="00F8073C"/>
    <w:rsid w:val="00F8080E"/>
    <w:rsid w:val="00F81054"/>
    <w:rsid w:val="00F814FD"/>
    <w:rsid w:val="00F81A67"/>
    <w:rsid w:val="00F81FE7"/>
    <w:rsid w:val="00F82BA9"/>
    <w:rsid w:val="00F82E84"/>
    <w:rsid w:val="00F831E4"/>
    <w:rsid w:val="00F8334C"/>
    <w:rsid w:val="00F8408B"/>
    <w:rsid w:val="00F84B39"/>
    <w:rsid w:val="00F853C3"/>
    <w:rsid w:val="00F8574B"/>
    <w:rsid w:val="00F858EC"/>
    <w:rsid w:val="00F85C1D"/>
    <w:rsid w:val="00F8618E"/>
    <w:rsid w:val="00F861CF"/>
    <w:rsid w:val="00F8639F"/>
    <w:rsid w:val="00F868CB"/>
    <w:rsid w:val="00F86CEB"/>
    <w:rsid w:val="00F872B7"/>
    <w:rsid w:val="00F876C4"/>
    <w:rsid w:val="00F87D1A"/>
    <w:rsid w:val="00F91C6E"/>
    <w:rsid w:val="00F920D6"/>
    <w:rsid w:val="00F92917"/>
    <w:rsid w:val="00F92C72"/>
    <w:rsid w:val="00F932CA"/>
    <w:rsid w:val="00F93914"/>
    <w:rsid w:val="00F943E5"/>
    <w:rsid w:val="00F94431"/>
    <w:rsid w:val="00F94C4B"/>
    <w:rsid w:val="00F94DEC"/>
    <w:rsid w:val="00F95455"/>
    <w:rsid w:val="00F95A8C"/>
    <w:rsid w:val="00F96134"/>
    <w:rsid w:val="00F96176"/>
    <w:rsid w:val="00F963EA"/>
    <w:rsid w:val="00F9642A"/>
    <w:rsid w:val="00F96C83"/>
    <w:rsid w:val="00F96D41"/>
    <w:rsid w:val="00F974B8"/>
    <w:rsid w:val="00F974CD"/>
    <w:rsid w:val="00FA04A0"/>
    <w:rsid w:val="00FA0846"/>
    <w:rsid w:val="00FA0B7C"/>
    <w:rsid w:val="00FA1419"/>
    <w:rsid w:val="00FA1532"/>
    <w:rsid w:val="00FA22C7"/>
    <w:rsid w:val="00FA22DA"/>
    <w:rsid w:val="00FA286F"/>
    <w:rsid w:val="00FA2A15"/>
    <w:rsid w:val="00FA3141"/>
    <w:rsid w:val="00FA3409"/>
    <w:rsid w:val="00FA4B41"/>
    <w:rsid w:val="00FA5161"/>
    <w:rsid w:val="00FA539B"/>
    <w:rsid w:val="00FA549F"/>
    <w:rsid w:val="00FA5C58"/>
    <w:rsid w:val="00FA5FC4"/>
    <w:rsid w:val="00FA633A"/>
    <w:rsid w:val="00FA64C1"/>
    <w:rsid w:val="00FA66E4"/>
    <w:rsid w:val="00FA6F24"/>
    <w:rsid w:val="00FA7023"/>
    <w:rsid w:val="00FA785B"/>
    <w:rsid w:val="00FA7A4F"/>
    <w:rsid w:val="00FB04FE"/>
    <w:rsid w:val="00FB0ECB"/>
    <w:rsid w:val="00FB1A4D"/>
    <w:rsid w:val="00FB23F7"/>
    <w:rsid w:val="00FB2540"/>
    <w:rsid w:val="00FB2B06"/>
    <w:rsid w:val="00FB30C5"/>
    <w:rsid w:val="00FB3706"/>
    <w:rsid w:val="00FB4056"/>
    <w:rsid w:val="00FB4219"/>
    <w:rsid w:val="00FB4634"/>
    <w:rsid w:val="00FB478A"/>
    <w:rsid w:val="00FB4EB1"/>
    <w:rsid w:val="00FB5653"/>
    <w:rsid w:val="00FB6A3E"/>
    <w:rsid w:val="00FB6F8D"/>
    <w:rsid w:val="00FB7143"/>
    <w:rsid w:val="00FB7ADA"/>
    <w:rsid w:val="00FC0173"/>
    <w:rsid w:val="00FC0874"/>
    <w:rsid w:val="00FC09B4"/>
    <w:rsid w:val="00FC0F39"/>
    <w:rsid w:val="00FC17EE"/>
    <w:rsid w:val="00FC1ACC"/>
    <w:rsid w:val="00FC2695"/>
    <w:rsid w:val="00FC27EC"/>
    <w:rsid w:val="00FC2B5C"/>
    <w:rsid w:val="00FC3244"/>
    <w:rsid w:val="00FC372A"/>
    <w:rsid w:val="00FC3D72"/>
    <w:rsid w:val="00FC3F6D"/>
    <w:rsid w:val="00FC3FD8"/>
    <w:rsid w:val="00FC47C4"/>
    <w:rsid w:val="00FC4DDE"/>
    <w:rsid w:val="00FC529F"/>
    <w:rsid w:val="00FC687B"/>
    <w:rsid w:val="00FC6EB0"/>
    <w:rsid w:val="00FC7320"/>
    <w:rsid w:val="00FD081D"/>
    <w:rsid w:val="00FD09E7"/>
    <w:rsid w:val="00FD0B1A"/>
    <w:rsid w:val="00FD0DCA"/>
    <w:rsid w:val="00FD1012"/>
    <w:rsid w:val="00FD1287"/>
    <w:rsid w:val="00FD1E98"/>
    <w:rsid w:val="00FD234A"/>
    <w:rsid w:val="00FD2565"/>
    <w:rsid w:val="00FD3193"/>
    <w:rsid w:val="00FD31C6"/>
    <w:rsid w:val="00FD37C8"/>
    <w:rsid w:val="00FD3EF6"/>
    <w:rsid w:val="00FD5041"/>
    <w:rsid w:val="00FD5303"/>
    <w:rsid w:val="00FD6599"/>
    <w:rsid w:val="00FD6BF9"/>
    <w:rsid w:val="00FD6FAF"/>
    <w:rsid w:val="00FD7417"/>
    <w:rsid w:val="00FD79DB"/>
    <w:rsid w:val="00FE0057"/>
    <w:rsid w:val="00FE014F"/>
    <w:rsid w:val="00FE0EC4"/>
    <w:rsid w:val="00FE1076"/>
    <w:rsid w:val="00FE1179"/>
    <w:rsid w:val="00FE12F5"/>
    <w:rsid w:val="00FE2827"/>
    <w:rsid w:val="00FE2A10"/>
    <w:rsid w:val="00FE3ADC"/>
    <w:rsid w:val="00FE3BF2"/>
    <w:rsid w:val="00FE45FA"/>
    <w:rsid w:val="00FE5227"/>
    <w:rsid w:val="00FE5432"/>
    <w:rsid w:val="00FE54D3"/>
    <w:rsid w:val="00FE5E86"/>
    <w:rsid w:val="00FE5FA3"/>
    <w:rsid w:val="00FE6960"/>
    <w:rsid w:val="00FE6BBF"/>
    <w:rsid w:val="00FE6DCD"/>
    <w:rsid w:val="00FE7319"/>
    <w:rsid w:val="00FE77DE"/>
    <w:rsid w:val="00FE7B36"/>
    <w:rsid w:val="00FE7EAC"/>
    <w:rsid w:val="00FF018D"/>
    <w:rsid w:val="00FF0447"/>
    <w:rsid w:val="00FF0B07"/>
    <w:rsid w:val="00FF0EF7"/>
    <w:rsid w:val="00FF24CE"/>
    <w:rsid w:val="00FF2EAF"/>
    <w:rsid w:val="00FF31D9"/>
    <w:rsid w:val="00FF3D70"/>
    <w:rsid w:val="00FF4396"/>
    <w:rsid w:val="00FF5038"/>
    <w:rsid w:val="00FF506A"/>
    <w:rsid w:val="00FF51AD"/>
    <w:rsid w:val="00FF51AF"/>
    <w:rsid w:val="00FF53DE"/>
    <w:rsid w:val="00FF57B3"/>
    <w:rsid w:val="00FF59A7"/>
    <w:rsid w:val="00FF5C83"/>
    <w:rsid w:val="00FF602D"/>
    <w:rsid w:val="00FF636A"/>
    <w:rsid w:val="00FF65EF"/>
    <w:rsid w:val="00FF70C0"/>
    <w:rsid w:val="00FF7211"/>
    <w:rsid w:val="00FF794F"/>
    <w:rsid w:val="00FF7A07"/>
    <w:rsid w:val="00FF7F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589AF33D"/>
  <w15:docId w15:val="{A0303FDA-80F1-4C70-8262-1251EFAC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BF5"/>
    <w:rPr>
      <w:sz w:val="24"/>
      <w:szCs w:val="24"/>
      <w:lang w:eastAsia="en-GB"/>
    </w:rPr>
  </w:style>
  <w:style w:type="paragraph" w:styleId="Heading1">
    <w:name w:val="heading 1"/>
    <w:basedOn w:val="Normal"/>
    <w:next w:val="Normal"/>
    <w:link w:val="Heading1Char"/>
    <w:qFormat/>
    <w:rsid w:val="00253D23"/>
    <w:pPr>
      <w:keepNext/>
      <w:outlineLvl w:val="0"/>
    </w:pPr>
    <w:rPr>
      <w:rFonts w:ascii="Arial" w:hAnsi="Arial" w:cs="Arial"/>
      <w:b/>
      <w:bCs/>
      <w:sz w:val="20"/>
      <w:szCs w:val="20"/>
      <w:lang w:eastAsia="en-US"/>
    </w:rPr>
  </w:style>
  <w:style w:type="paragraph" w:styleId="Heading2">
    <w:name w:val="heading 2"/>
    <w:basedOn w:val="Normal"/>
    <w:next w:val="Normal"/>
    <w:link w:val="Heading2Char"/>
    <w:unhideWhenUsed/>
    <w:qFormat/>
    <w:rsid w:val="00BA6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85698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rsid w:val="00F858EC"/>
    <w:pPr>
      <w:tabs>
        <w:tab w:val="center" w:pos="4153"/>
        <w:tab w:val="right" w:pos="8306"/>
      </w:tabs>
    </w:pPr>
    <w:rPr>
      <w:lang w:val="x-none" w:eastAsia="x-none"/>
    </w:rPr>
  </w:style>
  <w:style w:type="paragraph" w:styleId="Footer">
    <w:name w:val="footer"/>
    <w:basedOn w:val="Normal"/>
    <w:link w:val="FooterChar"/>
    <w:uiPriority w:val="99"/>
    <w:rsid w:val="00F858EC"/>
    <w:pPr>
      <w:tabs>
        <w:tab w:val="center" w:pos="4153"/>
        <w:tab w:val="right" w:pos="8306"/>
      </w:tabs>
    </w:pPr>
    <w:rPr>
      <w:lang w:val="x-none" w:eastAsia="x-none"/>
    </w:rPr>
  </w:style>
  <w:style w:type="table" w:styleId="TableGrid">
    <w:name w:val="Table Grid"/>
    <w:basedOn w:val="TableNormal"/>
    <w:uiPriority w:val="59"/>
    <w:rsid w:val="00FF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D24B78"/>
    <w:rPr>
      <w:sz w:val="24"/>
      <w:szCs w:val="24"/>
    </w:rPr>
  </w:style>
  <w:style w:type="character" w:customStyle="1" w:styleId="FooterChar">
    <w:name w:val="Footer Char"/>
    <w:link w:val="Footer"/>
    <w:uiPriority w:val="99"/>
    <w:rsid w:val="00140A4B"/>
    <w:rPr>
      <w:sz w:val="24"/>
      <w:szCs w:val="24"/>
    </w:rPr>
  </w:style>
  <w:style w:type="paragraph" w:styleId="ListParagraph">
    <w:name w:val="List Paragraph"/>
    <w:aliases w:val="F5 List Paragraph,List Paragraph1,List Paragraph11,Numbered Para 1,Dot pt,No Spacing1,List Paragraph Char Char Char,Indicator Text,Bullet Points,MAIN CONTENT,List Paragraph12"/>
    <w:basedOn w:val="Normal"/>
    <w:link w:val="ListParagraphChar"/>
    <w:uiPriority w:val="34"/>
    <w:qFormat/>
    <w:rsid w:val="006440B2"/>
    <w:pPr>
      <w:ind w:left="720"/>
      <w:contextualSpacing/>
    </w:pPr>
  </w:style>
  <w:style w:type="paragraph" w:styleId="BalloonText">
    <w:name w:val="Balloon Text"/>
    <w:basedOn w:val="Normal"/>
    <w:link w:val="BalloonTextChar"/>
    <w:uiPriority w:val="99"/>
    <w:rsid w:val="00BA0C76"/>
    <w:rPr>
      <w:rFonts w:ascii="Tahoma" w:hAnsi="Tahoma"/>
      <w:sz w:val="16"/>
      <w:szCs w:val="16"/>
      <w:lang w:val="x-none" w:eastAsia="x-none"/>
    </w:rPr>
  </w:style>
  <w:style w:type="character" w:customStyle="1" w:styleId="BalloonTextChar">
    <w:name w:val="Balloon Text Char"/>
    <w:link w:val="BalloonText"/>
    <w:uiPriority w:val="99"/>
    <w:rsid w:val="00BA0C76"/>
    <w:rPr>
      <w:rFonts w:ascii="Tahoma" w:hAnsi="Tahoma" w:cs="Tahoma"/>
      <w:sz w:val="16"/>
      <w:szCs w:val="16"/>
    </w:rPr>
  </w:style>
  <w:style w:type="paragraph" w:styleId="BodyText">
    <w:name w:val="Body Text"/>
    <w:basedOn w:val="Normal"/>
    <w:link w:val="BodyTextChar"/>
    <w:rsid w:val="004369E8"/>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2"/>
        <w:tab w:val="left" w:pos="10082"/>
        <w:tab w:val="left" w:pos="10802"/>
        <w:tab w:val="left" w:pos="11522"/>
        <w:tab w:val="left" w:pos="12257"/>
        <w:tab w:val="left" w:pos="12963"/>
        <w:tab w:val="left" w:pos="13683"/>
      </w:tabs>
    </w:pPr>
    <w:rPr>
      <w:rFonts w:ascii="Arial" w:hAnsi="Arial"/>
      <w:snapToGrid w:val="0"/>
      <w:color w:val="000000"/>
      <w:sz w:val="20"/>
      <w:szCs w:val="20"/>
      <w:lang w:val="en-US" w:eastAsia="en-US"/>
    </w:rPr>
  </w:style>
  <w:style w:type="character" w:customStyle="1" w:styleId="BodyTextChar">
    <w:name w:val="Body Text Char"/>
    <w:link w:val="BodyText"/>
    <w:rsid w:val="004369E8"/>
    <w:rPr>
      <w:rFonts w:ascii="Arial" w:hAnsi="Arial"/>
      <w:snapToGrid w:val="0"/>
      <w:color w:val="000000"/>
      <w:lang w:val="en-US" w:eastAsia="en-US"/>
    </w:rPr>
  </w:style>
  <w:style w:type="character" w:styleId="CommentReference">
    <w:name w:val="annotation reference"/>
    <w:uiPriority w:val="99"/>
    <w:rsid w:val="004E05FF"/>
    <w:rPr>
      <w:sz w:val="16"/>
      <w:szCs w:val="16"/>
    </w:rPr>
  </w:style>
  <w:style w:type="paragraph" w:styleId="CommentText">
    <w:name w:val="annotation text"/>
    <w:basedOn w:val="Normal"/>
    <w:link w:val="CommentTextChar"/>
    <w:uiPriority w:val="99"/>
    <w:rsid w:val="004E05FF"/>
    <w:rPr>
      <w:sz w:val="20"/>
      <w:szCs w:val="20"/>
    </w:rPr>
  </w:style>
  <w:style w:type="character" w:customStyle="1" w:styleId="CommentTextChar">
    <w:name w:val="Comment Text Char"/>
    <w:basedOn w:val="DefaultParagraphFont"/>
    <w:link w:val="CommentText"/>
    <w:uiPriority w:val="99"/>
    <w:rsid w:val="004E05FF"/>
  </w:style>
  <w:style w:type="paragraph" w:styleId="CommentSubject">
    <w:name w:val="annotation subject"/>
    <w:basedOn w:val="CommentText"/>
    <w:next w:val="CommentText"/>
    <w:link w:val="CommentSubjectChar"/>
    <w:rsid w:val="004E05FF"/>
    <w:rPr>
      <w:b/>
      <w:bCs/>
      <w:lang w:val="x-none" w:eastAsia="x-none"/>
    </w:rPr>
  </w:style>
  <w:style w:type="character" w:customStyle="1" w:styleId="CommentSubjectChar">
    <w:name w:val="Comment Subject Char"/>
    <w:link w:val="CommentSubject"/>
    <w:rsid w:val="004E05FF"/>
    <w:rPr>
      <w:b/>
      <w:bCs/>
    </w:rPr>
  </w:style>
  <w:style w:type="character" w:customStyle="1" w:styleId="Heading1Char">
    <w:name w:val="Heading 1 Char"/>
    <w:link w:val="Heading1"/>
    <w:locked/>
    <w:rsid w:val="00253D23"/>
    <w:rPr>
      <w:rFonts w:ascii="Arial" w:hAnsi="Arial" w:cs="Arial"/>
      <w:b/>
      <w:bCs/>
      <w:lang w:val="en-GB" w:eastAsia="en-US" w:bidi="ar-SA"/>
    </w:rPr>
  </w:style>
  <w:style w:type="character" w:customStyle="1" w:styleId="HeaderChar">
    <w:name w:val="Header Char"/>
    <w:uiPriority w:val="99"/>
    <w:locked/>
    <w:rsid w:val="00253D23"/>
    <w:rPr>
      <w:rFonts w:cs="Times New Roman"/>
      <w:lang w:val="x-none" w:eastAsia="en-US"/>
    </w:rPr>
  </w:style>
  <w:style w:type="paragraph" w:styleId="PlainText">
    <w:name w:val="Plain Text"/>
    <w:basedOn w:val="Normal"/>
    <w:link w:val="PlainTextChar"/>
    <w:uiPriority w:val="99"/>
    <w:unhideWhenUsed/>
    <w:rsid w:val="00F5189E"/>
    <w:rPr>
      <w:rFonts w:ascii="Calibri" w:eastAsia="Calibri" w:hAnsi="Calibri"/>
      <w:sz w:val="22"/>
      <w:szCs w:val="21"/>
      <w:lang w:val="x-none" w:eastAsia="en-US"/>
    </w:rPr>
  </w:style>
  <w:style w:type="character" w:customStyle="1" w:styleId="PlainTextChar">
    <w:name w:val="Plain Text Char"/>
    <w:link w:val="PlainText"/>
    <w:uiPriority w:val="99"/>
    <w:rsid w:val="00F5189E"/>
    <w:rPr>
      <w:rFonts w:ascii="Calibri" w:eastAsia="Calibri" w:hAnsi="Calibri"/>
      <w:sz w:val="22"/>
      <w:szCs w:val="21"/>
      <w:lang w:eastAsia="en-US"/>
    </w:rPr>
  </w:style>
  <w:style w:type="paragraph" w:styleId="Revision">
    <w:name w:val="Revision"/>
    <w:hidden/>
    <w:uiPriority w:val="99"/>
    <w:semiHidden/>
    <w:rsid w:val="00197AA0"/>
    <w:rPr>
      <w:sz w:val="24"/>
      <w:szCs w:val="24"/>
      <w:lang w:eastAsia="en-GB"/>
    </w:rPr>
  </w:style>
  <w:style w:type="paragraph" w:customStyle="1" w:styleId="c2">
    <w:name w:val="c2"/>
    <w:basedOn w:val="Normal"/>
    <w:rsid w:val="00147B5B"/>
    <w:pPr>
      <w:widowControl w:val="0"/>
      <w:autoSpaceDE w:val="0"/>
      <w:autoSpaceDN w:val="0"/>
      <w:adjustRightInd w:val="0"/>
      <w:spacing w:line="240" w:lineRule="atLeast"/>
      <w:jc w:val="center"/>
    </w:pPr>
    <w:rPr>
      <w:lang w:val="en-US" w:eastAsia="en-US"/>
    </w:rPr>
  </w:style>
  <w:style w:type="character" w:styleId="Strong">
    <w:name w:val="Strong"/>
    <w:uiPriority w:val="22"/>
    <w:qFormat/>
    <w:rsid w:val="00754DB2"/>
    <w:rPr>
      <w:b/>
      <w:bCs/>
    </w:rPr>
  </w:style>
  <w:style w:type="character" w:styleId="Hyperlink">
    <w:name w:val="Hyperlink"/>
    <w:uiPriority w:val="99"/>
    <w:unhideWhenUsed/>
    <w:rsid w:val="00B0731B"/>
    <w:rPr>
      <w:color w:val="0000FF"/>
      <w:u w:val="single"/>
    </w:rPr>
  </w:style>
  <w:style w:type="paragraph" w:styleId="FootnoteText">
    <w:name w:val="footnote text"/>
    <w:basedOn w:val="Normal"/>
    <w:link w:val="FootnoteTextChar"/>
    <w:unhideWhenUsed/>
    <w:rsid w:val="00B0731B"/>
    <w:rPr>
      <w:rFonts w:ascii="Tahoma" w:hAnsi="Tahoma"/>
      <w:color w:val="000000"/>
      <w:sz w:val="20"/>
      <w:szCs w:val="20"/>
      <w:lang w:eastAsia="en-US"/>
    </w:rPr>
  </w:style>
  <w:style w:type="character" w:customStyle="1" w:styleId="FootnoteTextChar">
    <w:name w:val="Footnote Text Char"/>
    <w:link w:val="FootnoteText"/>
    <w:rsid w:val="00B0731B"/>
    <w:rPr>
      <w:rFonts w:ascii="Tahoma" w:hAnsi="Tahoma"/>
      <w:color w:val="000000"/>
      <w:lang w:eastAsia="en-US"/>
    </w:rPr>
  </w:style>
  <w:style w:type="character" w:styleId="FootnoteReference">
    <w:name w:val="footnote reference"/>
    <w:unhideWhenUsed/>
    <w:rsid w:val="00B0731B"/>
    <w:rPr>
      <w:vertAlign w:val="superscript"/>
    </w:rPr>
  </w:style>
  <w:style w:type="paragraph" w:styleId="NormalWeb">
    <w:name w:val="Normal (Web)"/>
    <w:basedOn w:val="Normal"/>
    <w:uiPriority w:val="99"/>
    <w:unhideWhenUsed/>
    <w:rsid w:val="00F95455"/>
    <w:pPr>
      <w:spacing w:before="100" w:beforeAutospacing="1" w:after="100" w:afterAutospacing="1"/>
    </w:pPr>
  </w:style>
  <w:style w:type="paragraph" w:styleId="NoSpacing">
    <w:name w:val="No Spacing"/>
    <w:link w:val="NoSpacingChar"/>
    <w:uiPriority w:val="1"/>
    <w:qFormat/>
    <w:rsid w:val="00336C7A"/>
    <w:rPr>
      <w:rFonts w:ascii="Arial" w:hAnsi="Arial"/>
      <w:szCs w:val="24"/>
    </w:rPr>
  </w:style>
  <w:style w:type="character" w:styleId="Emphasis">
    <w:name w:val="Emphasis"/>
    <w:basedOn w:val="DefaultParagraphFont"/>
    <w:uiPriority w:val="20"/>
    <w:qFormat/>
    <w:rsid w:val="00816607"/>
    <w:rPr>
      <w:b/>
      <w:bCs/>
      <w:i w:val="0"/>
      <w:iCs w:val="0"/>
    </w:rPr>
  </w:style>
  <w:style w:type="character" w:customStyle="1" w:styleId="st">
    <w:name w:val="st"/>
    <w:basedOn w:val="DefaultParagraphFont"/>
    <w:rsid w:val="00816607"/>
  </w:style>
  <w:style w:type="character" w:customStyle="1" w:styleId="apple-converted-space">
    <w:name w:val="apple-converted-space"/>
    <w:basedOn w:val="DefaultParagraphFont"/>
    <w:rsid w:val="007515C8"/>
  </w:style>
  <w:style w:type="character" w:customStyle="1" w:styleId="CharChar5">
    <w:name w:val="Char Char5"/>
    <w:basedOn w:val="DefaultParagraphFont"/>
    <w:rsid w:val="00417E89"/>
    <w:rPr>
      <w:sz w:val="24"/>
      <w:szCs w:val="24"/>
    </w:rPr>
  </w:style>
  <w:style w:type="character" w:customStyle="1" w:styleId="ListParagraphChar">
    <w:name w:val="List Paragraph Char"/>
    <w:aliases w:val="F5 List Paragraph Char,List Paragraph1 Char,List Paragraph11 Char,Numbered Para 1 Char,Dot pt Char,No Spacing1 Char,List Paragraph Char Char Char Char,Indicator Text Char,Bullet Points Char,MAIN CONTENT Char,List Paragraph12 Char"/>
    <w:basedOn w:val="DefaultParagraphFont"/>
    <w:link w:val="ListParagraph"/>
    <w:uiPriority w:val="34"/>
    <w:qFormat/>
    <w:locked/>
    <w:rsid w:val="00DF5B68"/>
    <w:rPr>
      <w:sz w:val="24"/>
      <w:szCs w:val="24"/>
      <w:lang w:eastAsia="en-GB"/>
    </w:rPr>
  </w:style>
  <w:style w:type="character" w:customStyle="1" w:styleId="NoSpacingChar">
    <w:name w:val="No Spacing Char"/>
    <w:basedOn w:val="DefaultParagraphFont"/>
    <w:link w:val="NoSpacing"/>
    <w:uiPriority w:val="1"/>
    <w:rsid w:val="00606E49"/>
    <w:rPr>
      <w:rFonts w:ascii="Arial" w:hAnsi="Arial"/>
      <w:szCs w:val="24"/>
    </w:rPr>
  </w:style>
  <w:style w:type="table" w:customStyle="1" w:styleId="TableGrid1">
    <w:name w:val="Table Grid1"/>
    <w:basedOn w:val="TableNormal"/>
    <w:next w:val="TableGrid"/>
    <w:uiPriority w:val="59"/>
    <w:rsid w:val="00696202"/>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6DB5"/>
    <w:rPr>
      <w:rFonts w:asciiTheme="majorHAnsi" w:eastAsiaTheme="majorEastAsia" w:hAnsiTheme="majorHAnsi" w:cstheme="majorBidi"/>
      <w:color w:val="2E74B5" w:themeColor="accent1" w:themeShade="BF"/>
      <w:sz w:val="26"/>
      <w:szCs w:val="26"/>
      <w:lang w:eastAsia="en-GB"/>
    </w:rPr>
  </w:style>
  <w:style w:type="character" w:customStyle="1" w:styleId="s1">
    <w:name w:val="s1"/>
    <w:basedOn w:val="DefaultParagraphFont"/>
    <w:rsid w:val="005E1571"/>
  </w:style>
  <w:style w:type="character" w:customStyle="1" w:styleId="Heading3Char">
    <w:name w:val="Heading 3 Char"/>
    <w:basedOn w:val="DefaultParagraphFont"/>
    <w:link w:val="Heading3"/>
    <w:semiHidden/>
    <w:rsid w:val="00856986"/>
    <w:rPr>
      <w:rFonts w:asciiTheme="majorHAnsi" w:eastAsiaTheme="majorEastAsia" w:hAnsiTheme="majorHAnsi" w:cstheme="majorBidi"/>
      <w:color w:val="1F4D78" w:themeColor="accent1" w:themeShade="7F"/>
      <w:sz w:val="24"/>
      <w:szCs w:val="24"/>
      <w:lang w:eastAsia="en-GB"/>
    </w:rPr>
  </w:style>
  <w:style w:type="character" w:customStyle="1" w:styleId="normaltextrun">
    <w:name w:val="normaltextrun"/>
    <w:basedOn w:val="DefaultParagraphFont"/>
    <w:rsid w:val="003D2A6B"/>
  </w:style>
  <w:style w:type="paragraph" w:customStyle="1" w:styleId="xxmsonormal">
    <w:name w:val="x_xmsonormal"/>
    <w:basedOn w:val="Normal"/>
    <w:rsid w:val="008A13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7496">
      <w:bodyDiv w:val="1"/>
      <w:marLeft w:val="0"/>
      <w:marRight w:val="0"/>
      <w:marTop w:val="0"/>
      <w:marBottom w:val="0"/>
      <w:divBdr>
        <w:top w:val="none" w:sz="0" w:space="0" w:color="auto"/>
        <w:left w:val="none" w:sz="0" w:space="0" w:color="auto"/>
        <w:bottom w:val="none" w:sz="0" w:space="0" w:color="auto"/>
        <w:right w:val="none" w:sz="0" w:space="0" w:color="auto"/>
      </w:divBdr>
    </w:div>
    <w:div w:id="115105159">
      <w:bodyDiv w:val="1"/>
      <w:marLeft w:val="0"/>
      <w:marRight w:val="0"/>
      <w:marTop w:val="0"/>
      <w:marBottom w:val="0"/>
      <w:divBdr>
        <w:top w:val="none" w:sz="0" w:space="0" w:color="auto"/>
        <w:left w:val="none" w:sz="0" w:space="0" w:color="auto"/>
        <w:bottom w:val="none" w:sz="0" w:space="0" w:color="auto"/>
        <w:right w:val="none" w:sz="0" w:space="0" w:color="auto"/>
      </w:divBdr>
    </w:div>
    <w:div w:id="466750714">
      <w:bodyDiv w:val="1"/>
      <w:marLeft w:val="0"/>
      <w:marRight w:val="0"/>
      <w:marTop w:val="0"/>
      <w:marBottom w:val="0"/>
      <w:divBdr>
        <w:top w:val="none" w:sz="0" w:space="0" w:color="auto"/>
        <w:left w:val="none" w:sz="0" w:space="0" w:color="auto"/>
        <w:bottom w:val="none" w:sz="0" w:space="0" w:color="auto"/>
        <w:right w:val="none" w:sz="0" w:space="0" w:color="auto"/>
      </w:divBdr>
    </w:div>
    <w:div w:id="541480993">
      <w:bodyDiv w:val="1"/>
      <w:marLeft w:val="0"/>
      <w:marRight w:val="0"/>
      <w:marTop w:val="0"/>
      <w:marBottom w:val="0"/>
      <w:divBdr>
        <w:top w:val="none" w:sz="0" w:space="0" w:color="auto"/>
        <w:left w:val="none" w:sz="0" w:space="0" w:color="auto"/>
        <w:bottom w:val="none" w:sz="0" w:space="0" w:color="auto"/>
        <w:right w:val="none" w:sz="0" w:space="0" w:color="auto"/>
      </w:divBdr>
      <w:divsChild>
        <w:div w:id="1241408277">
          <w:marLeft w:val="547"/>
          <w:marRight w:val="0"/>
          <w:marTop w:val="0"/>
          <w:marBottom w:val="0"/>
          <w:divBdr>
            <w:top w:val="none" w:sz="0" w:space="0" w:color="auto"/>
            <w:left w:val="none" w:sz="0" w:space="0" w:color="auto"/>
            <w:bottom w:val="none" w:sz="0" w:space="0" w:color="auto"/>
            <w:right w:val="none" w:sz="0" w:space="0" w:color="auto"/>
          </w:divBdr>
        </w:div>
        <w:div w:id="995762365">
          <w:marLeft w:val="547"/>
          <w:marRight w:val="0"/>
          <w:marTop w:val="0"/>
          <w:marBottom w:val="0"/>
          <w:divBdr>
            <w:top w:val="none" w:sz="0" w:space="0" w:color="auto"/>
            <w:left w:val="none" w:sz="0" w:space="0" w:color="auto"/>
            <w:bottom w:val="none" w:sz="0" w:space="0" w:color="auto"/>
            <w:right w:val="none" w:sz="0" w:space="0" w:color="auto"/>
          </w:divBdr>
        </w:div>
        <w:div w:id="2070958737">
          <w:marLeft w:val="547"/>
          <w:marRight w:val="0"/>
          <w:marTop w:val="0"/>
          <w:marBottom w:val="0"/>
          <w:divBdr>
            <w:top w:val="none" w:sz="0" w:space="0" w:color="auto"/>
            <w:left w:val="none" w:sz="0" w:space="0" w:color="auto"/>
            <w:bottom w:val="none" w:sz="0" w:space="0" w:color="auto"/>
            <w:right w:val="none" w:sz="0" w:space="0" w:color="auto"/>
          </w:divBdr>
        </w:div>
      </w:divsChild>
    </w:div>
    <w:div w:id="653995911">
      <w:bodyDiv w:val="1"/>
      <w:marLeft w:val="0"/>
      <w:marRight w:val="0"/>
      <w:marTop w:val="0"/>
      <w:marBottom w:val="0"/>
      <w:divBdr>
        <w:top w:val="none" w:sz="0" w:space="0" w:color="auto"/>
        <w:left w:val="none" w:sz="0" w:space="0" w:color="auto"/>
        <w:bottom w:val="none" w:sz="0" w:space="0" w:color="auto"/>
        <w:right w:val="none" w:sz="0" w:space="0" w:color="auto"/>
      </w:divBdr>
    </w:div>
    <w:div w:id="694114640">
      <w:bodyDiv w:val="1"/>
      <w:marLeft w:val="0"/>
      <w:marRight w:val="0"/>
      <w:marTop w:val="0"/>
      <w:marBottom w:val="0"/>
      <w:divBdr>
        <w:top w:val="none" w:sz="0" w:space="0" w:color="auto"/>
        <w:left w:val="none" w:sz="0" w:space="0" w:color="auto"/>
        <w:bottom w:val="none" w:sz="0" w:space="0" w:color="auto"/>
        <w:right w:val="none" w:sz="0" w:space="0" w:color="auto"/>
      </w:divBdr>
    </w:div>
    <w:div w:id="696010266">
      <w:bodyDiv w:val="1"/>
      <w:marLeft w:val="0"/>
      <w:marRight w:val="0"/>
      <w:marTop w:val="0"/>
      <w:marBottom w:val="0"/>
      <w:divBdr>
        <w:top w:val="none" w:sz="0" w:space="0" w:color="auto"/>
        <w:left w:val="none" w:sz="0" w:space="0" w:color="auto"/>
        <w:bottom w:val="none" w:sz="0" w:space="0" w:color="auto"/>
        <w:right w:val="none" w:sz="0" w:space="0" w:color="auto"/>
      </w:divBdr>
    </w:div>
    <w:div w:id="739136720">
      <w:bodyDiv w:val="1"/>
      <w:marLeft w:val="0"/>
      <w:marRight w:val="0"/>
      <w:marTop w:val="0"/>
      <w:marBottom w:val="0"/>
      <w:divBdr>
        <w:top w:val="none" w:sz="0" w:space="0" w:color="auto"/>
        <w:left w:val="none" w:sz="0" w:space="0" w:color="auto"/>
        <w:bottom w:val="none" w:sz="0" w:space="0" w:color="auto"/>
        <w:right w:val="none" w:sz="0" w:space="0" w:color="auto"/>
      </w:divBdr>
    </w:div>
    <w:div w:id="806093553">
      <w:bodyDiv w:val="1"/>
      <w:marLeft w:val="0"/>
      <w:marRight w:val="0"/>
      <w:marTop w:val="0"/>
      <w:marBottom w:val="0"/>
      <w:divBdr>
        <w:top w:val="none" w:sz="0" w:space="0" w:color="auto"/>
        <w:left w:val="none" w:sz="0" w:space="0" w:color="auto"/>
        <w:bottom w:val="none" w:sz="0" w:space="0" w:color="auto"/>
        <w:right w:val="none" w:sz="0" w:space="0" w:color="auto"/>
      </w:divBdr>
    </w:div>
    <w:div w:id="824400065">
      <w:bodyDiv w:val="1"/>
      <w:marLeft w:val="0"/>
      <w:marRight w:val="0"/>
      <w:marTop w:val="0"/>
      <w:marBottom w:val="0"/>
      <w:divBdr>
        <w:top w:val="none" w:sz="0" w:space="0" w:color="auto"/>
        <w:left w:val="none" w:sz="0" w:space="0" w:color="auto"/>
        <w:bottom w:val="none" w:sz="0" w:space="0" w:color="auto"/>
        <w:right w:val="none" w:sz="0" w:space="0" w:color="auto"/>
      </w:divBdr>
      <w:divsChild>
        <w:div w:id="1388795214">
          <w:marLeft w:val="288"/>
          <w:marRight w:val="0"/>
          <w:marTop w:val="115"/>
          <w:marBottom w:val="0"/>
          <w:divBdr>
            <w:top w:val="none" w:sz="0" w:space="0" w:color="auto"/>
            <w:left w:val="none" w:sz="0" w:space="0" w:color="auto"/>
            <w:bottom w:val="none" w:sz="0" w:space="0" w:color="auto"/>
            <w:right w:val="none" w:sz="0" w:space="0" w:color="auto"/>
          </w:divBdr>
        </w:div>
        <w:div w:id="1784112340">
          <w:marLeft w:val="288"/>
          <w:marRight w:val="0"/>
          <w:marTop w:val="115"/>
          <w:marBottom w:val="0"/>
          <w:divBdr>
            <w:top w:val="none" w:sz="0" w:space="0" w:color="auto"/>
            <w:left w:val="none" w:sz="0" w:space="0" w:color="auto"/>
            <w:bottom w:val="none" w:sz="0" w:space="0" w:color="auto"/>
            <w:right w:val="none" w:sz="0" w:space="0" w:color="auto"/>
          </w:divBdr>
        </w:div>
      </w:divsChild>
    </w:div>
    <w:div w:id="869218880">
      <w:bodyDiv w:val="1"/>
      <w:marLeft w:val="0"/>
      <w:marRight w:val="0"/>
      <w:marTop w:val="0"/>
      <w:marBottom w:val="0"/>
      <w:divBdr>
        <w:top w:val="none" w:sz="0" w:space="0" w:color="auto"/>
        <w:left w:val="none" w:sz="0" w:space="0" w:color="auto"/>
        <w:bottom w:val="none" w:sz="0" w:space="0" w:color="auto"/>
        <w:right w:val="none" w:sz="0" w:space="0" w:color="auto"/>
      </w:divBdr>
    </w:div>
    <w:div w:id="951742996">
      <w:bodyDiv w:val="1"/>
      <w:marLeft w:val="0"/>
      <w:marRight w:val="0"/>
      <w:marTop w:val="0"/>
      <w:marBottom w:val="0"/>
      <w:divBdr>
        <w:top w:val="none" w:sz="0" w:space="0" w:color="auto"/>
        <w:left w:val="none" w:sz="0" w:space="0" w:color="auto"/>
        <w:bottom w:val="none" w:sz="0" w:space="0" w:color="auto"/>
        <w:right w:val="none" w:sz="0" w:space="0" w:color="auto"/>
      </w:divBdr>
    </w:div>
    <w:div w:id="983391537">
      <w:bodyDiv w:val="1"/>
      <w:marLeft w:val="0"/>
      <w:marRight w:val="0"/>
      <w:marTop w:val="0"/>
      <w:marBottom w:val="0"/>
      <w:divBdr>
        <w:top w:val="none" w:sz="0" w:space="0" w:color="auto"/>
        <w:left w:val="none" w:sz="0" w:space="0" w:color="auto"/>
        <w:bottom w:val="none" w:sz="0" w:space="0" w:color="auto"/>
        <w:right w:val="none" w:sz="0" w:space="0" w:color="auto"/>
      </w:divBdr>
    </w:div>
    <w:div w:id="997149447">
      <w:bodyDiv w:val="1"/>
      <w:marLeft w:val="0"/>
      <w:marRight w:val="0"/>
      <w:marTop w:val="0"/>
      <w:marBottom w:val="0"/>
      <w:divBdr>
        <w:top w:val="none" w:sz="0" w:space="0" w:color="auto"/>
        <w:left w:val="none" w:sz="0" w:space="0" w:color="auto"/>
        <w:bottom w:val="none" w:sz="0" w:space="0" w:color="auto"/>
        <w:right w:val="none" w:sz="0" w:space="0" w:color="auto"/>
      </w:divBdr>
      <w:divsChild>
        <w:div w:id="449202489">
          <w:marLeft w:val="0"/>
          <w:marRight w:val="0"/>
          <w:marTop w:val="0"/>
          <w:marBottom w:val="0"/>
          <w:divBdr>
            <w:top w:val="none" w:sz="0" w:space="0" w:color="auto"/>
            <w:left w:val="none" w:sz="0" w:space="0" w:color="auto"/>
            <w:bottom w:val="none" w:sz="0" w:space="0" w:color="auto"/>
            <w:right w:val="none" w:sz="0" w:space="0" w:color="auto"/>
          </w:divBdr>
          <w:divsChild>
            <w:div w:id="1816406667">
              <w:marLeft w:val="0"/>
              <w:marRight w:val="0"/>
              <w:marTop w:val="0"/>
              <w:marBottom w:val="0"/>
              <w:divBdr>
                <w:top w:val="none" w:sz="0" w:space="0" w:color="auto"/>
                <w:left w:val="none" w:sz="0" w:space="0" w:color="auto"/>
                <w:bottom w:val="none" w:sz="0" w:space="0" w:color="auto"/>
                <w:right w:val="none" w:sz="0" w:space="0" w:color="auto"/>
              </w:divBdr>
              <w:divsChild>
                <w:div w:id="1412696327">
                  <w:marLeft w:val="0"/>
                  <w:marRight w:val="0"/>
                  <w:marTop w:val="0"/>
                  <w:marBottom w:val="0"/>
                  <w:divBdr>
                    <w:top w:val="none" w:sz="0" w:space="0" w:color="auto"/>
                    <w:left w:val="none" w:sz="0" w:space="0" w:color="auto"/>
                    <w:bottom w:val="none" w:sz="0" w:space="0" w:color="auto"/>
                    <w:right w:val="none" w:sz="0" w:space="0" w:color="auto"/>
                  </w:divBdr>
                  <w:divsChild>
                    <w:div w:id="821626812">
                      <w:marLeft w:val="0"/>
                      <w:marRight w:val="0"/>
                      <w:marTop w:val="0"/>
                      <w:marBottom w:val="0"/>
                      <w:divBdr>
                        <w:top w:val="none" w:sz="0" w:space="0" w:color="auto"/>
                        <w:left w:val="none" w:sz="0" w:space="0" w:color="auto"/>
                        <w:bottom w:val="none" w:sz="0" w:space="0" w:color="auto"/>
                        <w:right w:val="none" w:sz="0" w:space="0" w:color="auto"/>
                      </w:divBdr>
                      <w:divsChild>
                        <w:div w:id="618220520">
                          <w:marLeft w:val="0"/>
                          <w:marRight w:val="0"/>
                          <w:marTop w:val="0"/>
                          <w:marBottom w:val="0"/>
                          <w:divBdr>
                            <w:top w:val="none" w:sz="0" w:space="0" w:color="auto"/>
                            <w:left w:val="none" w:sz="0" w:space="0" w:color="auto"/>
                            <w:bottom w:val="none" w:sz="0" w:space="0" w:color="auto"/>
                            <w:right w:val="none" w:sz="0" w:space="0" w:color="auto"/>
                          </w:divBdr>
                          <w:divsChild>
                            <w:div w:id="4352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2490">
      <w:bodyDiv w:val="1"/>
      <w:marLeft w:val="0"/>
      <w:marRight w:val="0"/>
      <w:marTop w:val="0"/>
      <w:marBottom w:val="0"/>
      <w:divBdr>
        <w:top w:val="none" w:sz="0" w:space="0" w:color="auto"/>
        <w:left w:val="none" w:sz="0" w:space="0" w:color="auto"/>
        <w:bottom w:val="none" w:sz="0" w:space="0" w:color="auto"/>
        <w:right w:val="none" w:sz="0" w:space="0" w:color="auto"/>
      </w:divBdr>
    </w:div>
    <w:div w:id="1022978241">
      <w:bodyDiv w:val="1"/>
      <w:marLeft w:val="0"/>
      <w:marRight w:val="0"/>
      <w:marTop w:val="0"/>
      <w:marBottom w:val="0"/>
      <w:divBdr>
        <w:top w:val="none" w:sz="0" w:space="0" w:color="auto"/>
        <w:left w:val="none" w:sz="0" w:space="0" w:color="auto"/>
        <w:bottom w:val="none" w:sz="0" w:space="0" w:color="auto"/>
        <w:right w:val="none" w:sz="0" w:space="0" w:color="auto"/>
      </w:divBdr>
    </w:div>
    <w:div w:id="1094322542">
      <w:bodyDiv w:val="1"/>
      <w:marLeft w:val="0"/>
      <w:marRight w:val="0"/>
      <w:marTop w:val="0"/>
      <w:marBottom w:val="0"/>
      <w:divBdr>
        <w:top w:val="none" w:sz="0" w:space="0" w:color="auto"/>
        <w:left w:val="none" w:sz="0" w:space="0" w:color="auto"/>
        <w:bottom w:val="none" w:sz="0" w:space="0" w:color="auto"/>
        <w:right w:val="none" w:sz="0" w:space="0" w:color="auto"/>
      </w:divBdr>
    </w:div>
    <w:div w:id="1099066039">
      <w:bodyDiv w:val="1"/>
      <w:marLeft w:val="0"/>
      <w:marRight w:val="0"/>
      <w:marTop w:val="0"/>
      <w:marBottom w:val="0"/>
      <w:divBdr>
        <w:top w:val="none" w:sz="0" w:space="0" w:color="auto"/>
        <w:left w:val="none" w:sz="0" w:space="0" w:color="auto"/>
        <w:bottom w:val="none" w:sz="0" w:space="0" w:color="auto"/>
        <w:right w:val="none" w:sz="0" w:space="0" w:color="auto"/>
      </w:divBdr>
      <w:divsChild>
        <w:div w:id="790131195">
          <w:marLeft w:val="0"/>
          <w:marRight w:val="0"/>
          <w:marTop w:val="0"/>
          <w:marBottom w:val="0"/>
          <w:divBdr>
            <w:top w:val="none" w:sz="0" w:space="0" w:color="auto"/>
            <w:left w:val="none" w:sz="0" w:space="0" w:color="auto"/>
            <w:bottom w:val="none" w:sz="0" w:space="0" w:color="auto"/>
            <w:right w:val="none" w:sz="0" w:space="0" w:color="auto"/>
          </w:divBdr>
          <w:divsChild>
            <w:div w:id="1984891656">
              <w:marLeft w:val="0"/>
              <w:marRight w:val="0"/>
              <w:marTop w:val="0"/>
              <w:marBottom w:val="0"/>
              <w:divBdr>
                <w:top w:val="none" w:sz="0" w:space="0" w:color="auto"/>
                <w:left w:val="none" w:sz="0" w:space="0" w:color="auto"/>
                <w:bottom w:val="none" w:sz="0" w:space="0" w:color="auto"/>
                <w:right w:val="none" w:sz="0" w:space="0" w:color="auto"/>
              </w:divBdr>
              <w:divsChild>
                <w:div w:id="1005324281">
                  <w:marLeft w:val="0"/>
                  <w:marRight w:val="0"/>
                  <w:marTop w:val="0"/>
                  <w:marBottom w:val="0"/>
                  <w:divBdr>
                    <w:top w:val="none" w:sz="0" w:space="0" w:color="auto"/>
                    <w:left w:val="none" w:sz="0" w:space="0" w:color="auto"/>
                    <w:bottom w:val="none" w:sz="0" w:space="0" w:color="auto"/>
                    <w:right w:val="none" w:sz="0" w:space="0" w:color="auto"/>
                  </w:divBdr>
                  <w:divsChild>
                    <w:div w:id="1736199525">
                      <w:marLeft w:val="0"/>
                      <w:marRight w:val="0"/>
                      <w:marTop w:val="0"/>
                      <w:marBottom w:val="0"/>
                      <w:divBdr>
                        <w:top w:val="none" w:sz="0" w:space="0" w:color="auto"/>
                        <w:left w:val="none" w:sz="0" w:space="0" w:color="auto"/>
                        <w:bottom w:val="none" w:sz="0" w:space="0" w:color="auto"/>
                        <w:right w:val="none" w:sz="0" w:space="0" w:color="auto"/>
                      </w:divBdr>
                      <w:divsChild>
                        <w:div w:id="1956327964">
                          <w:marLeft w:val="0"/>
                          <w:marRight w:val="0"/>
                          <w:marTop w:val="0"/>
                          <w:marBottom w:val="0"/>
                          <w:divBdr>
                            <w:top w:val="none" w:sz="0" w:space="0" w:color="auto"/>
                            <w:left w:val="none" w:sz="0" w:space="0" w:color="auto"/>
                            <w:bottom w:val="none" w:sz="0" w:space="0" w:color="auto"/>
                            <w:right w:val="none" w:sz="0" w:space="0" w:color="auto"/>
                          </w:divBdr>
                          <w:divsChild>
                            <w:div w:id="348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3106">
      <w:bodyDiv w:val="1"/>
      <w:marLeft w:val="0"/>
      <w:marRight w:val="0"/>
      <w:marTop w:val="0"/>
      <w:marBottom w:val="0"/>
      <w:divBdr>
        <w:top w:val="none" w:sz="0" w:space="0" w:color="auto"/>
        <w:left w:val="none" w:sz="0" w:space="0" w:color="auto"/>
        <w:bottom w:val="none" w:sz="0" w:space="0" w:color="auto"/>
        <w:right w:val="none" w:sz="0" w:space="0" w:color="auto"/>
      </w:divBdr>
    </w:div>
    <w:div w:id="1166819680">
      <w:bodyDiv w:val="1"/>
      <w:marLeft w:val="0"/>
      <w:marRight w:val="0"/>
      <w:marTop w:val="0"/>
      <w:marBottom w:val="0"/>
      <w:divBdr>
        <w:top w:val="none" w:sz="0" w:space="0" w:color="auto"/>
        <w:left w:val="none" w:sz="0" w:space="0" w:color="auto"/>
        <w:bottom w:val="none" w:sz="0" w:space="0" w:color="auto"/>
        <w:right w:val="none" w:sz="0" w:space="0" w:color="auto"/>
      </w:divBdr>
    </w:div>
    <w:div w:id="1170221876">
      <w:bodyDiv w:val="1"/>
      <w:marLeft w:val="0"/>
      <w:marRight w:val="0"/>
      <w:marTop w:val="0"/>
      <w:marBottom w:val="0"/>
      <w:divBdr>
        <w:top w:val="none" w:sz="0" w:space="0" w:color="auto"/>
        <w:left w:val="none" w:sz="0" w:space="0" w:color="auto"/>
        <w:bottom w:val="none" w:sz="0" w:space="0" w:color="auto"/>
        <w:right w:val="none" w:sz="0" w:space="0" w:color="auto"/>
      </w:divBdr>
    </w:div>
    <w:div w:id="1193569372">
      <w:bodyDiv w:val="1"/>
      <w:marLeft w:val="0"/>
      <w:marRight w:val="0"/>
      <w:marTop w:val="0"/>
      <w:marBottom w:val="0"/>
      <w:divBdr>
        <w:top w:val="none" w:sz="0" w:space="0" w:color="auto"/>
        <w:left w:val="none" w:sz="0" w:space="0" w:color="auto"/>
        <w:bottom w:val="none" w:sz="0" w:space="0" w:color="auto"/>
        <w:right w:val="none" w:sz="0" w:space="0" w:color="auto"/>
      </w:divBdr>
    </w:div>
    <w:div w:id="1297293111">
      <w:bodyDiv w:val="1"/>
      <w:marLeft w:val="0"/>
      <w:marRight w:val="0"/>
      <w:marTop w:val="0"/>
      <w:marBottom w:val="0"/>
      <w:divBdr>
        <w:top w:val="none" w:sz="0" w:space="0" w:color="auto"/>
        <w:left w:val="none" w:sz="0" w:space="0" w:color="auto"/>
        <w:bottom w:val="none" w:sz="0" w:space="0" w:color="auto"/>
        <w:right w:val="none" w:sz="0" w:space="0" w:color="auto"/>
      </w:divBdr>
    </w:div>
    <w:div w:id="1346438324">
      <w:bodyDiv w:val="1"/>
      <w:marLeft w:val="0"/>
      <w:marRight w:val="0"/>
      <w:marTop w:val="0"/>
      <w:marBottom w:val="0"/>
      <w:divBdr>
        <w:top w:val="none" w:sz="0" w:space="0" w:color="auto"/>
        <w:left w:val="none" w:sz="0" w:space="0" w:color="auto"/>
        <w:bottom w:val="none" w:sz="0" w:space="0" w:color="auto"/>
        <w:right w:val="none" w:sz="0" w:space="0" w:color="auto"/>
      </w:divBdr>
    </w:div>
    <w:div w:id="1501895496">
      <w:bodyDiv w:val="1"/>
      <w:marLeft w:val="0"/>
      <w:marRight w:val="0"/>
      <w:marTop w:val="0"/>
      <w:marBottom w:val="0"/>
      <w:divBdr>
        <w:top w:val="none" w:sz="0" w:space="0" w:color="auto"/>
        <w:left w:val="none" w:sz="0" w:space="0" w:color="auto"/>
        <w:bottom w:val="none" w:sz="0" w:space="0" w:color="auto"/>
        <w:right w:val="none" w:sz="0" w:space="0" w:color="auto"/>
      </w:divBdr>
    </w:div>
    <w:div w:id="1597010994">
      <w:bodyDiv w:val="1"/>
      <w:marLeft w:val="0"/>
      <w:marRight w:val="0"/>
      <w:marTop w:val="0"/>
      <w:marBottom w:val="0"/>
      <w:divBdr>
        <w:top w:val="none" w:sz="0" w:space="0" w:color="auto"/>
        <w:left w:val="none" w:sz="0" w:space="0" w:color="auto"/>
        <w:bottom w:val="none" w:sz="0" w:space="0" w:color="auto"/>
        <w:right w:val="none" w:sz="0" w:space="0" w:color="auto"/>
      </w:divBdr>
    </w:div>
    <w:div w:id="1663849694">
      <w:bodyDiv w:val="1"/>
      <w:marLeft w:val="0"/>
      <w:marRight w:val="0"/>
      <w:marTop w:val="0"/>
      <w:marBottom w:val="0"/>
      <w:divBdr>
        <w:top w:val="none" w:sz="0" w:space="0" w:color="auto"/>
        <w:left w:val="none" w:sz="0" w:space="0" w:color="auto"/>
        <w:bottom w:val="none" w:sz="0" w:space="0" w:color="auto"/>
        <w:right w:val="none" w:sz="0" w:space="0" w:color="auto"/>
      </w:divBdr>
      <w:divsChild>
        <w:div w:id="430856670">
          <w:marLeft w:val="547"/>
          <w:marRight w:val="0"/>
          <w:marTop w:val="130"/>
          <w:marBottom w:val="0"/>
          <w:divBdr>
            <w:top w:val="none" w:sz="0" w:space="0" w:color="auto"/>
            <w:left w:val="none" w:sz="0" w:space="0" w:color="auto"/>
            <w:bottom w:val="none" w:sz="0" w:space="0" w:color="auto"/>
            <w:right w:val="none" w:sz="0" w:space="0" w:color="auto"/>
          </w:divBdr>
        </w:div>
        <w:div w:id="1636911443">
          <w:marLeft w:val="547"/>
          <w:marRight w:val="0"/>
          <w:marTop w:val="130"/>
          <w:marBottom w:val="0"/>
          <w:divBdr>
            <w:top w:val="none" w:sz="0" w:space="0" w:color="auto"/>
            <w:left w:val="none" w:sz="0" w:space="0" w:color="auto"/>
            <w:bottom w:val="none" w:sz="0" w:space="0" w:color="auto"/>
            <w:right w:val="none" w:sz="0" w:space="0" w:color="auto"/>
          </w:divBdr>
        </w:div>
        <w:div w:id="1093940043">
          <w:marLeft w:val="547"/>
          <w:marRight w:val="0"/>
          <w:marTop w:val="130"/>
          <w:marBottom w:val="0"/>
          <w:divBdr>
            <w:top w:val="none" w:sz="0" w:space="0" w:color="auto"/>
            <w:left w:val="none" w:sz="0" w:space="0" w:color="auto"/>
            <w:bottom w:val="none" w:sz="0" w:space="0" w:color="auto"/>
            <w:right w:val="none" w:sz="0" w:space="0" w:color="auto"/>
          </w:divBdr>
        </w:div>
        <w:div w:id="1010331878">
          <w:marLeft w:val="547"/>
          <w:marRight w:val="0"/>
          <w:marTop w:val="130"/>
          <w:marBottom w:val="0"/>
          <w:divBdr>
            <w:top w:val="none" w:sz="0" w:space="0" w:color="auto"/>
            <w:left w:val="none" w:sz="0" w:space="0" w:color="auto"/>
            <w:bottom w:val="none" w:sz="0" w:space="0" w:color="auto"/>
            <w:right w:val="none" w:sz="0" w:space="0" w:color="auto"/>
          </w:divBdr>
        </w:div>
      </w:divsChild>
    </w:div>
    <w:div w:id="1668167252">
      <w:bodyDiv w:val="1"/>
      <w:marLeft w:val="0"/>
      <w:marRight w:val="0"/>
      <w:marTop w:val="0"/>
      <w:marBottom w:val="0"/>
      <w:divBdr>
        <w:top w:val="none" w:sz="0" w:space="0" w:color="auto"/>
        <w:left w:val="none" w:sz="0" w:space="0" w:color="auto"/>
        <w:bottom w:val="none" w:sz="0" w:space="0" w:color="auto"/>
        <w:right w:val="none" w:sz="0" w:space="0" w:color="auto"/>
      </w:divBdr>
    </w:div>
    <w:div w:id="1678380896">
      <w:bodyDiv w:val="1"/>
      <w:marLeft w:val="0"/>
      <w:marRight w:val="0"/>
      <w:marTop w:val="0"/>
      <w:marBottom w:val="0"/>
      <w:divBdr>
        <w:top w:val="none" w:sz="0" w:space="0" w:color="auto"/>
        <w:left w:val="none" w:sz="0" w:space="0" w:color="auto"/>
        <w:bottom w:val="none" w:sz="0" w:space="0" w:color="auto"/>
        <w:right w:val="none" w:sz="0" w:space="0" w:color="auto"/>
      </w:divBdr>
    </w:div>
    <w:div w:id="1850824955">
      <w:bodyDiv w:val="1"/>
      <w:marLeft w:val="0"/>
      <w:marRight w:val="0"/>
      <w:marTop w:val="0"/>
      <w:marBottom w:val="0"/>
      <w:divBdr>
        <w:top w:val="none" w:sz="0" w:space="0" w:color="auto"/>
        <w:left w:val="none" w:sz="0" w:space="0" w:color="auto"/>
        <w:bottom w:val="none" w:sz="0" w:space="0" w:color="auto"/>
        <w:right w:val="none" w:sz="0" w:space="0" w:color="auto"/>
      </w:divBdr>
      <w:divsChild>
        <w:div w:id="2113472986">
          <w:marLeft w:val="547"/>
          <w:marRight w:val="0"/>
          <w:marTop w:val="120"/>
          <w:marBottom w:val="0"/>
          <w:divBdr>
            <w:top w:val="none" w:sz="0" w:space="0" w:color="auto"/>
            <w:left w:val="none" w:sz="0" w:space="0" w:color="auto"/>
            <w:bottom w:val="none" w:sz="0" w:space="0" w:color="auto"/>
            <w:right w:val="none" w:sz="0" w:space="0" w:color="auto"/>
          </w:divBdr>
        </w:div>
        <w:div w:id="1062681410">
          <w:marLeft w:val="547"/>
          <w:marRight w:val="0"/>
          <w:marTop w:val="120"/>
          <w:marBottom w:val="0"/>
          <w:divBdr>
            <w:top w:val="none" w:sz="0" w:space="0" w:color="auto"/>
            <w:left w:val="none" w:sz="0" w:space="0" w:color="auto"/>
            <w:bottom w:val="none" w:sz="0" w:space="0" w:color="auto"/>
            <w:right w:val="none" w:sz="0" w:space="0" w:color="auto"/>
          </w:divBdr>
        </w:div>
      </w:divsChild>
    </w:div>
    <w:div w:id="1869678247">
      <w:bodyDiv w:val="1"/>
      <w:marLeft w:val="0"/>
      <w:marRight w:val="0"/>
      <w:marTop w:val="0"/>
      <w:marBottom w:val="0"/>
      <w:divBdr>
        <w:top w:val="none" w:sz="0" w:space="0" w:color="auto"/>
        <w:left w:val="none" w:sz="0" w:space="0" w:color="auto"/>
        <w:bottom w:val="none" w:sz="0" w:space="0" w:color="auto"/>
        <w:right w:val="none" w:sz="0" w:space="0" w:color="auto"/>
      </w:divBdr>
    </w:div>
    <w:div w:id="1929002971">
      <w:bodyDiv w:val="1"/>
      <w:marLeft w:val="0"/>
      <w:marRight w:val="0"/>
      <w:marTop w:val="0"/>
      <w:marBottom w:val="0"/>
      <w:divBdr>
        <w:top w:val="none" w:sz="0" w:space="0" w:color="auto"/>
        <w:left w:val="none" w:sz="0" w:space="0" w:color="auto"/>
        <w:bottom w:val="none" w:sz="0" w:space="0" w:color="auto"/>
        <w:right w:val="none" w:sz="0" w:space="0" w:color="auto"/>
      </w:divBdr>
    </w:div>
    <w:div w:id="1931617236">
      <w:bodyDiv w:val="1"/>
      <w:marLeft w:val="0"/>
      <w:marRight w:val="0"/>
      <w:marTop w:val="0"/>
      <w:marBottom w:val="0"/>
      <w:divBdr>
        <w:top w:val="none" w:sz="0" w:space="0" w:color="auto"/>
        <w:left w:val="none" w:sz="0" w:space="0" w:color="auto"/>
        <w:bottom w:val="none" w:sz="0" w:space="0" w:color="auto"/>
        <w:right w:val="none" w:sz="0" w:space="0" w:color="auto"/>
      </w:divBdr>
    </w:div>
    <w:div w:id="2017682078">
      <w:bodyDiv w:val="1"/>
      <w:marLeft w:val="0"/>
      <w:marRight w:val="0"/>
      <w:marTop w:val="0"/>
      <w:marBottom w:val="0"/>
      <w:divBdr>
        <w:top w:val="none" w:sz="0" w:space="0" w:color="auto"/>
        <w:left w:val="none" w:sz="0" w:space="0" w:color="auto"/>
        <w:bottom w:val="none" w:sz="0" w:space="0" w:color="auto"/>
        <w:right w:val="none" w:sz="0" w:space="0" w:color="auto"/>
      </w:divBdr>
    </w:div>
    <w:div w:id="2103522181">
      <w:bodyDiv w:val="1"/>
      <w:marLeft w:val="0"/>
      <w:marRight w:val="0"/>
      <w:marTop w:val="0"/>
      <w:marBottom w:val="0"/>
      <w:divBdr>
        <w:top w:val="none" w:sz="0" w:space="0" w:color="auto"/>
        <w:left w:val="none" w:sz="0" w:space="0" w:color="auto"/>
        <w:bottom w:val="none" w:sz="0" w:space="0" w:color="auto"/>
        <w:right w:val="none" w:sz="0" w:space="0" w:color="auto"/>
      </w:divBdr>
      <w:divsChild>
        <w:div w:id="758910583">
          <w:marLeft w:val="0"/>
          <w:marRight w:val="0"/>
          <w:marTop w:val="0"/>
          <w:marBottom w:val="0"/>
          <w:divBdr>
            <w:top w:val="none" w:sz="0" w:space="0" w:color="auto"/>
            <w:left w:val="none" w:sz="0" w:space="0" w:color="auto"/>
            <w:bottom w:val="none" w:sz="0" w:space="0" w:color="auto"/>
            <w:right w:val="none" w:sz="0" w:space="0" w:color="auto"/>
          </w:divBdr>
          <w:divsChild>
            <w:div w:id="34280617">
              <w:marLeft w:val="0"/>
              <w:marRight w:val="0"/>
              <w:marTop w:val="0"/>
              <w:marBottom w:val="0"/>
              <w:divBdr>
                <w:top w:val="none" w:sz="0" w:space="0" w:color="auto"/>
                <w:left w:val="none" w:sz="0" w:space="0" w:color="auto"/>
                <w:bottom w:val="none" w:sz="0" w:space="0" w:color="auto"/>
                <w:right w:val="none" w:sz="0" w:space="0" w:color="auto"/>
              </w:divBdr>
              <w:divsChild>
                <w:div w:id="1480534976">
                  <w:marLeft w:val="3450"/>
                  <w:marRight w:val="0"/>
                  <w:marTop w:val="0"/>
                  <w:marBottom w:val="0"/>
                  <w:divBdr>
                    <w:top w:val="none" w:sz="0" w:space="0" w:color="auto"/>
                    <w:left w:val="none" w:sz="0" w:space="0" w:color="auto"/>
                    <w:bottom w:val="none" w:sz="0" w:space="0" w:color="auto"/>
                    <w:right w:val="none" w:sz="0" w:space="0" w:color="auto"/>
                  </w:divBdr>
                  <w:divsChild>
                    <w:div w:id="957297520">
                      <w:marLeft w:val="45"/>
                      <w:marRight w:val="0"/>
                      <w:marTop w:val="150"/>
                      <w:marBottom w:val="0"/>
                      <w:divBdr>
                        <w:top w:val="none" w:sz="0" w:space="0" w:color="auto"/>
                        <w:left w:val="none" w:sz="0" w:space="0" w:color="auto"/>
                        <w:bottom w:val="none" w:sz="0" w:space="0" w:color="auto"/>
                        <w:right w:val="none" w:sz="0" w:space="0" w:color="auto"/>
                      </w:divBdr>
                      <w:divsChild>
                        <w:div w:id="69817718">
                          <w:marLeft w:val="0"/>
                          <w:marRight w:val="0"/>
                          <w:marTop w:val="0"/>
                          <w:marBottom w:val="0"/>
                          <w:divBdr>
                            <w:top w:val="none" w:sz="0" w:space="0" w:color="auto"/>
                            <w:left w:val="none" w:sz="0" w:space="0" w:color="auto"/>
                            <w:bottom w:val="none" w:sz="0" w:space="0" w:color="auto"/>
                            <w:right w:val="none" w:sz="0" w:space="0" w:color="auto"/>
                          </w:divBdr>
                          <w:divsChild>
                            <w:div w:id="702705702">
                              <w:marLeft w:val="0"/>
                              <w:marRight w:val="0"/>
                              <w:marTop w:val="0"/>
                              <w:marBottom w:val="0"/>
                              <w:divBdr>
                                <w:top w:val="none" w:sz="0" w:space="0" w:color="auto"/>
                                <w:left w:val="none" w:sz="0" w:space="0" w:color="auto"/>
                                <w:bottom w:val="none" w:sz="0" w:space="0" w:color="auto"/>
                                <w:right w:val="none" w:sz="0" w:space="0" w:color="auto"/>
                              </w:divBdr>
                              <w:divsChild>
                                <w:div w:id="1437944985">
                                  <w:marLeft w:val="180"/>
                                  <w:marRight w:val="0"/>
                                  <w:marTop w:val="0"/>
                                  <w:marBottom w:val="0"/>
                                  <w:divBdr>
                                    <w:top w:val="none" w:sz="0" w:space="0" w:color="auto"/>
                                    <w:left w:val="none" w:sz="0" w:space="0" w:color="auto"/>
                                    <w:bottom w:val="none" w:sz="0" w:space="0" w:color="auto"/>
                                    <w:right w:val="none" w:sz="0" w:space="0" w:color="auto"/>
                                  </w:divBdr>
                                  <w:divsChild>
                                    <w:div w:id="14157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26211">
      <w:bodyDiv w:val="1"/>
      <w:marLeft w:val="0"/>
      <w:marRight w:val="0"/>
      <w:marTop w:val="0"/>
      <w:marBottom w:val="0"/>
      <w:divBdr>
        <w:top w:val="none" w:sz="0" w:space="0" w:color="auto"/>
        <w:left w:val="none" w:sz="0" w:space="0" w:color="auto"/>
        <w:bottom w:val="none" w:sz="0" w:space="0" w:color="auto"/>
        <w:right w:val="none" w:sz="0" w:space="0" w:color="auto"/>
      </w:divBdr>
      <w:divsChild>
        <w:div w:id="1373580704">
          <w:marLeft w:val="547"/>
          <w:marRight w:val="0"/>
          <w:marTop w:val="0"/>
          <w:marBottom w:val="0"/>
          <w:divBdr>
            <w:top w:val="none" w:sz="0" w:space="0" w:color="auto"/>
            <w:left w:val="none" w:sz="0" w:space="0" w:color="auto"/>
            <w:bottom w:val="none" w:sz="0" w:space="0" w:color="auto"/>
            <w:right w:val="none" w:sz="0" w:space="0" w:color="auto"/>
          </w:divBdr>
        </w:div>
        <w:div w:id="1092160835">
          <w:marLeft w:val="547"/>
          <w:marRight w:val="0"/>
          <w:marTop w:val="0"/>
          <w:marBottom w:val="0"/>
          <w:divBdr>
            <w:top w:val="none" w:sz="0" w:space="0" w:color="auto"/>
            <w:left w:val="none" w:sz="0" w:space="0" w:color="auto"/>
            <w:bottom w:val="none" w:sz="0" w:space="0" w:color="auto"/>
            <w:right w:val="none" w:sz="0" w:space="0" w:color="auto"/>
          </w:divBdr>
        </w:div>
        <w:div w:id="39643722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8D52-58C8-4F8E-A8E4-84CF359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4544</Words>
  <Characters>25165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THE OLDHAM COLLEGE</vt:lpstr>
    </vt:vector>
  </TitlesOfParts>
  <Company>The Oldham College</Company>
  <LinksUpToDate>false</LinksUpToDate>
  <CharactersWithSpaces>29650</CharactersWithSpaces>
  <SharedDoc>false</SharedDoc>
  <HLinks>
    <vt:vector size="30" baseType="variant">
      <vt:variant>
        <vt:i4>6160386</vt:i4>
      </vt:variant>
      <vt:variant>
        <vt:i4>12</vt:i4>
      </vt:variant>
      <vt:variant>
        <vt:i4>0</vt:i4>
      </vt:variant>
      <vt:variant>
        <vt:i4>5</vt:i4>
      </vt:variant>
      <vt:variant>
        <vt:lpwstr>https://www.gov.uk/government/publications/further-education-learning-technology-action-group-feltag-recommendations-government-response</vt:lpwstr>
      </vt:variant>
      <vt:variant>
        <vt:lpwstr/>
      </vt:variant>
      <vt:variant>
        <vt:i4>7012393</vt:i4>
      </vt:variant>
      <vt:variant>
        <vt:i4>9</vt:i4>
      </vt:variant>
      <vt:variant>
        <vt:i4>0</vt:i4>
      </vt:variant>
      <vt:variant>
        <vt:i4>5</vt:i4>
      </vt:variant>
      <vt:variant>
        <vt:lpwstr>https://www.gov.uk/government/news/tech-awards-to-boost-vocational-education-for-14-to-16-year-olds</vt:lpwstr>
      </vt:variant>
      <vt:variant>
        <vt:lpwstr/>
      </vt:variant>
      <vt:variant>
        <vt:i4>6094857</vt:i4>
      </vt:variant>
      <vt:variant>
        <vt:i4>6</vt:i4>
      </vt:variant>
      <vt:variant>
        <vt:i4>0</vt:i4>
      </vt:variant>
      <vt:variant>
        <vt:i4>5</vt:i4>
      </vt:variant>
      <vt:variant>
        <vt:lpwstr>https://www.aoc.co.uk/glossary</vt:lpwstr>
      </vt:variant>
      <vt:variant>
        <vt:lpwstr>DfE</vt:lpwstr>
      </vt:variant>
      <vt:variant>
        <vt:i4>6160395</vt:i4>
      </vt:variant>
      <vt:variant>
        <vt:i4>3</vt:i4>
      </vt:variant>
      <vt:variant>
        <vt:i4>0</vt:i4>
      </vt:variant>
      <vt:variant>
        <vt:i4>5</vt:i4>
      </vt:variant>
      <vt:variant>
        <vt:lpwstr>https://www.aoc.co.uk/glossary</vt:lpwstr>
      </vt:variant>
      <vt:variant>
        <vt:lpwstr>FE</vt:lpwstr>
      </vt:variant>
      <vt:variant>
        <vt:i4>6160389</vt:i4>
      </vt:variant>
      <vt:variant>
        <vt:i4>0</vt:i4>
      </vt:variant>
      <vt:variant>
        <vt:i4>0</vt:i4>
      </vt:variant>
      <vt:variant>
        <vt:i4>5</vt:i4>
      </vt:variant>
      <vt:variant>
        <vt:lpwstr>https://www.aoc.co.uk/glossary</vt:lpwstr>
      </vt:variant>
      <vt:variant>
        <vt:lpwstr>HE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Janet Frost</dc:creator>
  <cp:lastModifiedBy>Frost, Janet</cp:lastModifiedBy>
  <cp:revision>3</cp:revision>
  <cp:lastPrinted>2024-07-15T10:00:00Z</cp:lastPrinted>
  <dcterms:created xsi:type="dcterms:W3CDTF">2025-10-07T08:38:00Z</dcterms:created>
  <dcterms:modified xsi:type="dcterms:W3CDTF">2025-10-07T15:25:00Z</dcterms:modified>
</cp:coreProperties>
</file>